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5838BE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5838BE" w:rsidRDefault="00E83B7D" w:rsidP="007F07CF">
            <w:pPr>
              <w:jc w:val="both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PRIMARY</w:t>
            </w:r>
            <w:r w:rsidR="007F07CF" w:rsidRPr="005838BE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5838BE" w:rsidTr="007F07CF">
        <w:tc>
          <w:tcPr>
            <w:tcW w:w="9016" w:type="dxa"/>
            <w:gridSpan w:val="2"/>
          </w:tcPr>
          <w:p w:rsidR="00E83B7D" w:rsidRPr="005838BE" w:rsidRDefault="00E83B7D" w:rsidP="00E83B7D">
            <w:pPr>
              <w:rPr>
                <w:rFonts w:cs="Arial"/>
                <w:b/>
                <w:sz w:val="24"/>
                <w:szCs w:val="24"/>
              </w:rPr>
            </w:pPr>
          </w:p>
          <w:p w:rsidR="00E83B7D" w:rsidRPr="005838BE" w:rsidRDefault="00E83B7D" w:rsidP="00E83B7D">
            <w:pPr>
              <w:rPr>
                <w:rFonts w:cs="Arial"/>
                <w:sz w:val="24"/>
                <w:szCs w:val="24"/>
              </w:rPr>
            </w:pPr>
            <w:r w:rsidRPr="005838BE">
              <w:rPr>
                <w:rFonts w:cs="Arial"/>
                <w:b/>
                <w:sz w:val="24"/>
                <w:szCs w:val="24"/>
              </w:rPr>
              <w:t>Behaviour and Classroom Management</w:t>
            </w:r>
            <w:r w:rsidRPr="005838BE">
              <w:rPr>
                <w:rFonts w:cs="Arial"/>
                <w:sz w:val="24"/>
                <w:szCs w:val="24"/>
              </w:rPr>
              <w:t xml:space="preserve"> (EPS theme: Wellbeing) </w:t>
            </w:r>
            <w:r w:rsidRPr="005838BE">
              <w:rPr>
                <w:rFonts w:cs="Arial"/>
                <w:sz w:val="24"/>
                <w:szCs w:val="24"/>
              </w:rPr>
              <w:t xml:space="preserve"> </w:t>
            </w:r>
            <w:r w:rsidRPr="005838BE">
              <w:rPr>
                <w:rFonts w:cs="Arial"/>
                <w:sz w:val="24"/>
                <w:szCs w:val="24"/>
              </w:rPr>
              <w:t>S7, Part2</w:t>
            </w:r>
          </w:p>
          <w:p w:rsidR="007F07CF" w:rsidRPr="005838BE" w:rsidRDefault="007F07CF">
            <w:pPr>
              <w:rPr>
                <w:sz w:val="24"/>
                <w:szCs w:val="24"/>
              </w:rPr>
            </w:pPr>
          </w:p>
        </w:tc>
      </w:tr>
      <w:tr w:rsidR="007F07CF" w:rsidRPr="005838BE" w:rsidTr="007F07CF">
        <w:tc>
          <w:tcPr>
            <w:tcW w:w="6232" w:type="dxa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Objectives</w:t>
            </w:r>
          </w:p>
          <w:p w:rsidR="00E83B7D" w:rsidRPr="00E83B7D" w:rsidRDefault="00E83B7D" w:rsidP="00E83B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838BE">
              <w:rPr>
                <w:rFonts w:eastAsia="Times New Roman" w:cs="Times New Roman"/>
                <w:sz w:val="24"/>
                <w:szCs w:val="24"/>
                <w:lang w:eastAsia="en-GB"/>
              </w:rPr>
              <w:t>Understand your placement school's behaviour policy, the principles which underpin it, and how it is implemented</w:t>
            </w:r>
            <w:r w:rsidRPr="00E83B7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 the classroom.</w:t>
            </w:r>
          </w:p>
          <w:p w:rsidR="00E83B7D" w:rsidRPr="00E83B7D" w:rsidRDefault="00E83B7D" w:rsidP="00E83B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838BE">
              <w:rPr>
                <w:rFonts w:eastAsia="Times New Roman" w:cs="Times New Roman"/>
                <w:sz w:val="24"/>
                <w:szCs w:val="24"/>
                <w:lang w:eastAsia="en-GB"/>
              </w:rPr>
              <w:t>Know a v</w:t>
            </w:r>
            <w:r w:rsidRPr="00E83B7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ariety of behaviour management strategies and whole school approaches </w:t>
            </w:r>
            <w:r w:rsidRPr="005838BE">
              <w:rPr>
                <w:rFonts w:eastAsia="Times New Roman" w:cs="Times New Roman"/>
                <w:sz w:val="24"/>
                <w:szCs w:val="24"/>
                <w:lang w:eastAsia="en-GB"/>
              </w:rPr>
              <w:t>to behaviour.</w:t>
            </w:r>
          </w:p>
          <w:p w:rsidR="007F07CF" w:rsidRPr="005838BE" w:rsidRDefault="007F07CF" w:rsidP="00E92316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Link to the Core Content Framework</w:t>
            </w:r>
          </w:p>
          <w:p w:rsidR="008139C7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1.1        7.3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1.2</w:t>
            </w:r>
            <w:r w:rsidRPr="005838BE">
              <w:rPr>
                <w:sz w:val="24"/>
                <w:szCs w:val="24"/>
              </w:rPr>
              <w:t xml:space="preserve">        7.4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1.4        7.5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7.1        7.6</w:t>
            </w:r>
          </w:p>
          <w:p w:rsidR="007F07CF" w:rsidRPr="005838BE" w:rsidRDefault="00E83B7D" w:rsidP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7.2        7.7</w:t>
            </w:r>
          </w:p>
        </w:tc>
      </w:tr>
      <w:tr w:rsidR="007F07CF" w:rsidRPr="005838BE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5838BE" w:rsidTr="007F07CF">
        <w:tc>
          <w:tcPr>
            <w:tcW w:w="6232" w:type="dxa"/>
          </w:tcPr>
          <w:p w:rsidR="007F07CF" w:rsidRPr="005838BE" w:rsidRDefault="00E92316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Recap</w:t>
            </w:r>
          </w:p>
          <w:p w:rsidR="007F07CF" w:rsidRPr="005838BE" w:rsidRDefault="007F07CF">
            <w:pPr>
              <w:rPr>
                <w:b/>
                <w:sz w:val="24"/>
                <w:szCs w:val="24"/>
              </w:rPr>
            </w:pP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Display the following statements - on a whiteboard or paper (could be cut out if you have time!).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Trainee/s should rank order them as most-least important for promoting good behaviour in school.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1. The school is committed to helping all students.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2. The school promotes a positive school atmosphere where rewards are used more than sanctions.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3. Behaviour is managed consistently by all teaching staff.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4. Teachers and parents work together.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5. Good relationships are built between students and teachers.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6. Teaching staff talk to each other about how best to promote good behaviour.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7. A range of different strategies for supporting good behaviour are available.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8. Appropriate training is available for teaching and non-teaching staff.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Discuss their reasoning. [There is not right answer].</w:t>
            </w:r>
          </w:p>
          <w:p w:rsidR="00E92316" w:rsidRPr="005838BE" w:rsidRDefault="00E92316">
            <w:pPr>
              <w:rPr>
                <w:sz w:val="24"/>
                <w:szCs w:val="24"/>
              </w:rPr>
            </w:pPr>
          </w:p>
          <w:p w:rsidR="007F07CF" w:rsidRPr="005838BE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5838BE" w:rsidRDefault="007F07CF">
            <w:pPr>
              <w:rPr>
                <w:sz w:val="24"/>
                <w:szCs w:val="24"/>
              </w:rPr>
            </w:pPr>
          </w:p>
          <w:p w:rsidR="00E92316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Statements need to be displayed - either on paper or on a whiteboard/screen</w:t>
            </w:r>
          </w:p>
          <w:p w:rsidR="00E92316" w:rsidRPr="005838BE" w:rsidRDefault="00E92316">
            <w:pPr>
              <w:rPr>
                <w:sz w:val="24"/>
                <w:szCs w:val="24"/>
              </w:rPr>
            </w:pPr>
          </w:p>
        </w:tc>
      </w:tr>
      <w:tr w:rsidR="007F07CF" w:rsidRPr="005838BE" w:rsidTr="007F07CF">
        <w:tc>
          <w:tcPr>
            <w:tcW w:w="6232" w:type="dxa"/>
          </w:tcPr>
          <w:p w:rsidR="00E92316" w:rsidRPr="005838BE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838B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Exploring Policies 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Read the</w:t>
            </w:r>
            <w:r w:rsidRPr="005838BE">
              <w:rPr>
                <w:rFonts w:asciiTheme="minorHAnsi" w:hAnsiTheme="minorHAnsi"/>
              </w:rPr>
              <w:t xml:space="preserve"> </w:t>
            </w:r>
            <w:proofErr w:type="spellStart"/>
            <w:r w:rsidRPr="005838BE">
              <w:rPr>
                <w:rFonts w:asciiTheme="minorHAnsi" w:hAnsiTheme="minorHAnsi"/>
              </w:rPr>
              <w:t>DfE</w:t>
            </w:r>
            <w:proofErr w:type="spellEnd"/>
            <w:r w:rsidRPr="005838BE">
              <w:rPr>
                <w:rFonts w:asciiTheme="minorHAnsi" w:hAnsiTheme="minorHAnsi"/>
              </w:rPr>
              <w:t xml:space="preserve"> publication </w:t>
            </w:r>
            <w:r w:rsidRPr="005838BE">
              <w:rPr>
                <w:rFonts w:asciiTheme="minorHAnsi" w:hAnsiTheme="minorHAnsi"/>
              </w:rPr>
              <w:t>'Case studies of behaviour management practices in schools rated Outstanding' (March 2017)</w:t>
            </w:r>
            <w:r w:rsidRPr="005838BE">
              <w:rPr>
                <w:rFonts w:asciiTheme="minorHAnsi" w:hAnsiTheme="minorHAnsi"/>
              </w:rPr>
              <w:t>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  <w:b/>
              </w:rPr>
              <w:t>Ideally, ask trainees to read this in advance of the session</w:t>
            </w:r>
            <w:r w:rsidRPr="005838BE">
              <w:rPr>
                <w:rFonts w:asciiTheme="minorHAnsi" w:hAnsiTheme="minorHAnsi"/>
              </w:rPr>
              <w:t>, or look just at the ten key themes on page 8.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Discuss</w:t>
            </w:r>
            <w:r w:rsidRPr="005838BE">
              <w:rPr>
                <w:rFonts w:asciiTheme="minorHAnsi" w:hAnsiTheme="minorHAnsi"/>
              </w:rPr>
              <w:t>:</w:t>
            </w:r>
          </w:p>
          <w:p w:rsidR="00E83B7D" w:rsidRPr="005838BE" w:rsidRDefault="00E83B7D" w:rsidP="00E83B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 xml:space="preserve">Using the key themes outlined on page 8, how have </w:t>
            </w:r>
            <w:r w:rsidR="005838BE" w:rsidRPr="005838BE">
              <w:rPr>
                <w:sz w:val="24"/>
                <w:szCs w:val="24"/>
              </w:rPr>
              <w:t xml:space="preserve">the case study </w:t>
            </w:r>
            <w:r w:rsidRPr="005838BE">
              <w:rPr>
                <w:sz w:val="24"/>
                <w:szCs w:val="24"/>
              </w:rPr>
              <w:t>schools approached these key themes? Where are these the same or different? What are the different roles of class teachers, department leads and senior leadership?</w:t>
            </w:r>
          </w:p>
          <w:p w:rsidR="005838BE" w:rsidRPr="005838BE" w:rsidRDefault="005838BE" w:rsidP="00E83B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Alternatively - if they haven't read the document in advance - discuss how your school addresses each of these key themes.</w:t>
            </w:r>
          </w:p>
          <w:p w:rsidR="005838BE" w:rsidRPr="005838BE" w:rsidRDefault="005838BE" w:rsidP="005838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Then discuss the school's behaviour policy, and how trainees have seen this put into practice in the classroom. You might talk about: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The school's official behaviour management policy - how are teachers expected to implement that policy in the classroom?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Are there differences in behaviour management between year groups/departments/groups of students? If so what are the possible reasons for this?</w:t>
            </w:r>
          </w:p>
          <w:p w:rsidR="00E92316" w:rsidRPr="005838BE" w:rsidRDefault="00E92316" w:rsidP="005838BE">
            <w:pPr>
              <w:pStyle w:val="ListParagraph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83B7D" w:rsidRPr="005838BE" w:rsidRDefault="00E83B7D" w:rsidP="00E83B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anchor="page=5&amp;zoom=auto,-113,786" w:history="1">
              <w:r w:rsidRPr="005838BE">
                <w:rPr>
                  <w:rStyle w:val="Hyperlink"/>
                  <w:sz w:val="24"/>
                  <w:szCs w:val="24"/>
                </w:rPr>
                <w:t>https://assets.publishing.service.gov.uk/government/uploads/system/uploads/attachment_data/file/602506/Behaviour_Management_Case_Studies_Report.pdf#page=5&amp;zoom=auto,-113,786</w:t>
              </w:r>
            </w:hyperlink>
          </w:p>
          <w:p w:rsidR="007F07CF" w:rsidRPr="005838BE" w:rsidRDefault="007F07CF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School Behaviour Policy</w:t>
            </w:r>
          </w:p>
        </w:tc>
      </w:tr>
      <w:tr w:rsidR="007F07CF" w:rsidRPr="005838BE" w:rsidTr="007F07CF">
        <w:tc>
          <w:tcPr>
            <w:tcW w:w="6232" w:type="dxa"/>
          </w:tcPr>
          <w:p w:rsidR="007F07CF" w:rsidRPr="005838BE" w:rsidRDefault="00E92316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 xml:space="preserve">Exploring </w:t>
            </w:r>
            <w:r w:rsidR="00774AF1" w:rsidRPr="005838BE">
              <w:rPr>
                <w:b/>
                <w:sz w:val="24"/>
                <w:szCs w:val="24"/>
              </w:rPr>
              <w:t>Strategies</w:t>
            </w:r>
          </w:p>
          <w:p w:rsidR="004E58BA" w:rsidRDefault="004E58BA">
            <w:pPr>
              <w:rPr>
                <w:sz w:val="24"/>
                <w:szCs w:val="24"/>
              </w:rPr>
            </w:pPr>
          </w:p>
          <w:p w:rsidR="005838BE" w:rsidRPr="005838BE" w:rsidRDefault="0058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should lead a discussion on the implementation of policy in the classroom, perhaps with one or two specific examples from their own practice. You could discuss: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How do teachers use rewards and sanctions?  Which do they use most often?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What are the particular challenges?</w:t>
            </w:r>
          </w:p>
          <w:p w:rsid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How do class teachers manage behaviour strategies - e.g. rewards and praise, sanctions, collecting data for rewards and sanctions?</w:t>
            </w:r>
          </w:p>
          <w:p w:rsidR="005838BE" w:rsidRDefault="005838BE" w:rsidP="005838BE">
            <w:pPr>
              <w:pStyle w:val="ListParagraph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 xml:space="preserve">Alternatively / additionally, you might watch one or two of the video resources (see right) and discuss with the trainee/s: 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5838BE">
              <w:rPr>
                <w:sz w:val="24"/>
                <w:szCs w:val="24"/>
              </w:rPr>
              <w:t xml:space="preserve">hat practice advice do the videos provide about how to implement behaviour management in the classroom? 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5838BE">
              <w:rPr>
                <w:sz w:val="24"/>
                <w:szCs w:val="24"/>
              </w:rPr>
              <w:t>ow can trainees translate these into their own teaching?</w:t>
            </w:r>
            <w:bookmarkStart w:id="0" w:name="_GoBack"/>
            <w:bookmarkEnd w:id="0"/>
          </w:p>
        </w:tc>
        <w:tc>
          <w:tcPr>
            <w:tcW w:w="2784" w:type="dxa"/>
          </w:tcPr>
          <w:p w:rsidR="007F07CF" w:rsidRPr="005838BE" w:rsidRDefault="007F07CF">
            <w:pPr>
              <w:rPr>
                <w:sz w:val="24"/>
                <w:szCs w:val="24"/>
              </w:rPr>
            </w:pPr>
          </w:p>
          <w:p w:rsidR="00774AF1" w:rsidRPr="005838BE" w:rsidRDefault="005838BE" w:rsidP="005838BE">
            <w:r w:rsidRPr="005838BE">
              <w:t>Sue Cowley: Behaviour management strategies every teacher should know</w:t>
            </w:r>
          </w:p>
          <w:p w:rsidR="005838BE" w:rsidRPr="005838BE" w:rsidRDefault="005838BE" w:rsidP="005838BE">
            <w:hyperlink r:id="rId6" w:history="1">
              <w:r w:rsidRPr="005838BE">
                <w:rPr>
                  <w:rStyle w:val="Hyperlink"/>
                </w:rPr>
                <w:t>https://www.youtube.com/watch?v=b97TNZisixM</w:t>
              </w:r>
            </w:hyperlink>
            <w:r w:rsidRPr="005838BE">
              <w:t xml:space="preserve"> (11 mins)</w:t>
            </w:r>
          </w:p>
          <w:p w:rsidR="005838BE" w:rsidRPr="005838BE" w:rsidRDefault="005838BE" w:rsidP="005838BE"/>
          <w:p w:rsidR="005838BE" w:rsidRPr="005838BE" w:rsidRDefault="005838BE" w:rsidP="005838BE">
            <w:r w:rsidRPr="005838BE">
              <w:t>Dr Bill Rogers:  A suite of short videos focusing on different aspects of classroom practice</w:t>
            </w:r>
          </w:p>
          <w:p w:rsidR="005838BE" w:rsidRDefault="005838BE" w:rsidP="005838BE">
            <w:hyperlink r:id="rId7" w:history="1">
              <w:r w:rsidRPr="005838BE">
                <w:rPr>
                  <w:rStyle w:val="Hyperlink"/>
                </w:rPr>
                <w:t>https://www.youtube.com/watch?v=r351z1MqL10</w:t>
              </w:r>
            </w:hyperlink>
            <w:r w:rsidRPr="005838BE">
              <w:t xml:space="preserve"> (videos between 3 and 6 minutes long</w:t>
            </w:r>
            <w:r>
              <w:t>)</w:t>
            </w:r>
          </w:p>
          <w:p w:rsidR="005838BE" w:rsidRDefault="005838BE" w:rsidP="005838BE"/>
          <w:p w:rsidR="005838BE" w:rsidRDefault="005838BE" w:rsidP="005838BE">
            <w:r>
              <w:lastRenderedPageBreak/>
              <w:t>Thom Gibson.   An American practitioner with 10 thought-provoking tips for teachers</w:t>
            </w:r>
          </w:p>
          <w:p w:rsidR="005838BE" w:rsidRDefault="005838BE" w:rsidP="005838BE">
            <w:hyperlink r:id="rId8" w:history="1">
              <w:r w:rsidRPr="00E20042">
                <w:rPr>
                  <w:rStyle w:val="Hyperlink"/>
                </w:rPr>
                <w:t>https://www.youtube.com/watch?v=u8kUwpO3ucw&amp;feature=youtu.be</w:t>
              </w:r>
            </w:hyperlink>
            <w:r>
              <w:t xml:space="preserve"> (10 mins)</w:t>
            </w:r>
          </w:p>
          <w:p w:rsidR="005838BE" w:rsidRDefault="005838BE" w:rsidP="005838BE"/>
          <w:p w:rsidR="005838BE" w:rsidRDefault="005838BE" w:rsidP="005838BE">
            <w:r>
              <w:t xml:space="preserve">Manage that Class Sue Cowley.  This is a coaching session with </w:t>
            </w:r>
            <w:proofErr w:type="gramStart"/>
            <w:r>
              <w:t>a</w:t>
            </w:r>
            <w:proofErr w:type="gramEnd"/>
            <w:r>
              <w:t xml:space="preserve"> Y4 Primary teacher.  This focuses on noise levels, settling to tasks and giving instructions.</w:t>
            </w:r>
          </w:p>
          <w:p w:rsidR="005838BE" w:rsidRDefault="005838BE" w:rsidP="005838BE">
            <w:hyperlink r:id="rId9" w:history="1">
              <w:r w:rsidRPr="00E20042">
                <w:rPr>
                  <w:rStyle w:val="Hyperlink"/>
                </w:rPr>
                <w:t>https://www.youtube.com/watch?v=u8lajrOfqUk</w:t>
              </w:r>
            </w:hyperlink>
            <w:r>
              <w:t xml:space="preserve"> (14 mins)</w:t>
            </w:r>
          </w:p>
          <w:p w:rsidR="005838BE" w:rsidRPr="005838BE" w:rsidRDefault="005838BE" w:rsidP="005838BE">
            <w:pPr>
              <w:rPr>
                <w:sz w:val="24"/>
                <w:szCs w:val="24"/>
              </w:rPr>
            </w:pPr>
          </w:p>
        </w:tc>
      </w:tr>
      <w:tr w:rsidR="007F07CF" w:rsidRPr="005838BE" w:rsidTr="003C4E3E">
        <w:tc>
          <w:tcPr>
            <w:tcW w:w="9016" w:type="dxa"/>
            <w:gridSpan w:val="2"/>
          </w:tcPr>
          <w:p w:rsidR="007F07CF" w:rsidRPr="005838BE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  <w:b/>
                <w:bCs/>
              </w:rPr>
              <w:lastRenderedPageBreak/>
              <w:t>Want to know more?</w:t>
            </w:r>
          </w:p>
          <w:p w:rsidR="005838BE" w:rsidRPr="005838BE" w:rsidRDefault="005838BE" w:rsidP="005838BE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This is a case study showing how a new behaviour system was implemented at Huntington Research School (July 2019)</w:t>
            </w:r>
          </w:p>
          <w:p w:rsidR="005838BE" w:rsidRPr="005838BE" w:rsidRDefault="005838BE" w:rsidP="005838BE">
            <w:pPr>
              <w:pStyle w:val="NormalWeb"/>
              <w:rPr>
                <w:rFonts w:asciiTheme="minorHAnsi" w:hAnsiTheme="minorHAnsi"/>
              </w:rPr>
            </w:pPr>
            <w:hyperlink r:id="rId10" w:history="1">
              <w:r w:rsidRPr="005838BE">
                <w:rPr>
                  <w:rStyle w:val="Hyperlink"/>
                  <w:rFonts w:asciiTheme="minorHAnsi" w:hAnsiTheme="minorHAnsi"/>
                </w:rPr>
                <w:t>https://researchschool.org.uk/huntington/news/behaviour-case-study</w:t>
              </w:r>
            </w:hyperlink>
          </w:p>
          <w:p w:rsidR="007F07CF" w:rsidRPr="005838BE" w:rsidRDefault="008139C7" w:rsidP="008139C7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 xml:space="preserve"> </w:t>
            </w:r>
          </w:p>
        </w:tc>
      </w:tr>
    </w:tbl>
    <w:p w:rsidR="000425A0" w:rsidRPr="005838BE" w:rsidRDefault="005838BE">
      <w:pPr>
        <w:rPr>
          <w:sz w:val="24"/>
          <w:szCs w:val="24"/>
        </w:rPr>
      </w:pPr>
    </w:p>
    <w:sectPr w:rsidR="000425A0" w:rsidRPr="0058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2071"/>
    <w:multiLevelType w:val="multilevel"/>
    <w:tmpl w:val="8F2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A2D2D"/>
    <w:multiLevelType w:val="hybridMultilevel"/>
    <w:tmpl w:val="96E2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979E0"/>
    <w:multiLevelType w:val="hybridMultilevel"/>
    <w:tmpl w:val="B818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0C0D"/>
    <w:multiLevelType w:val="multilevel"/>
    <w:tmpl w:val="F01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B6C07"/>
    <w:multiLevelType w:val="multilevel"/>
    <w:tmpl w:val="43B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365FEA"/>
    <w:rsid w:val="003773A6"/>
    <w:rsid w:val="004B275B"/>
    <w:rsid w:val="004E58BA"/>
    <w:rsid w:val="005007E4"/>
    <w:rsid w:val="005838BE"/>
    <w:rsid w:val="005949B0"/>
    <w:rsid w:val="00774AF1"/>
    <w:rsid w:val="007F07CF"/>
    <w:rsid w:val="008139C7"/>
    <w:rsid w:val="00E83B7D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kUwpO3uc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51z1MqL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7TNZisix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602506/Behaviour_Management_Case_Studies_Report.pdf" TargetMode="External"/><Relationship Id="rId10" Type="http://schemas.openxmlformats.org/officeDocument/2006/relationships/hyperlink" Target="https://researchschool.org.uk/huntington/news/behaviour-case-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lajrOfq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3</cp:revision>
  <dcterms:created xsi:type="dcterms:W3CDTF">2021-07-15T10:24:00Z</dcterms:created>
  <dcterms:modified xsi:type="dcterms:W3CDTF">2021-07-15T10:42:00Z</dcterms:modified>
</cp:coreProperties>
</file>