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767FA" w14:textId="2D70BF3E" w:rsidR="00EC7196" w:rsidRPr="00165340" w:rsidRDefault="008D007A" w:rsidP="00D40B45">
      <w:pPr>
        <w:jc w:val="center"/>
        <w:rPr>
          <w:b/>
          <w:bCs/>
          <w:sz w:val="24"/>
          <w:szCs w:val="24"/>
        </w:rPr>
      </w:pPr>
      <w:r w:rsidRPr="00165340">
        <w:rPr>
          <w:b/>
          <w:bCs/>
          <w:sz w:val="24"/>
          <w:szCs w:val="24"/>
        </w:rPr>
        <w:t>Behaviour Framework Task</w:t>
      </w:r>
    </w:p>
    <w:tbl>
      <w:tblPr>
        <w:tblStyle w:val="TableGrid"/>
        <w:tblW w:w="0" w:type="auto"/>
        <w:tblLook w:val="04A0" w:firstRow="1" w:lastRow="0" w:firstColumn="1" w:lastColumn="0" w:noHBand="0" w:noVBand="1"/>
      </w:tblPr>
      <w:tblGrid>
        <w:gridCol w:w="4045"/>
        <w:gridCol w:w="4770"/>
        <w:gridCol w:w="4135"/>
      </w:tblGrid>
      <w:tr w:rsidR="00DA7505" w14:paraId="39F8FA16" w14:textId="77777777" w:rsidTr="398A4B43">
        <w:tc>
          <w:tcPr>
            <w:tcW w:w="4045" w:type="dxa"/>
          </w:tcPr>
          <w:p w14:paraId="69E95492" w14:textId="7096A054" w:rsidR="00DA7505" w:rsidRPr="00917FE3" w:rsidRDefault="00D62514">
            <w:pPr>
              <w:rPr>
                <w:b/>
                <w:bCs/>
                <w:color w:val="1F4E79" w:themeColor="accent5" w:themeShade="80"/>
              </w:rPr>
            </w:pPr>
            <w:r w:rsidRPr="00917FE3">
              <w:rPr>
                <w:b/>
                <w:bCs/>
                <w:color w:val="1F4E79" w:themeColor="accent5" w:themeShade="80"/>
              </w:rPr>
              <w:t>Teachers Standards</w:t>
            </w:r>
          </w:p>
          <w:p w14:paraId="5D919A2B" w14:textId="77777777" w:rsidR="00A153D8" w:rsidRPr="00BF3ECD" w:rsidRDefault="00A153D8">
            <w:pPr>
              <w:rPr>
                <w:b/>
                <w:bCs/>
                <w:color w:val="2E74B5" w:themeColor="accent5" w:themeShade="BF"/>
              </w:rPr>
            </w:pPr>
          </w:p>
          <w:p w14:paraId="3627341B" w14:textId="09AB4EAA" w:rsidR="00624781" w:rsidRDefault="00473A84">
            <w:r>
              <w:t>S1:</w:t>
            </w:r>
            <w:r w:rsidR="00DE051F">
              <w:t xml:space="preserve"> </w:t>
            </w:r>
            <w:r w:rsidR="007F3B6D">
              <w:t xml:space="preserve">Establishing a safe and stimulating environment </w:t>
            </w:r>
            <w:r w:rsidR="006309BE">
              <w:t xml:space="preserve">is formed by maintaining </w:t>
            </w:r>
            <w:r w:rsidR="009D121B">
              <w:t>positive relationships with pupils.</w:t>
            </w:r>
            <w:r w:rsidR="00624781">
              <w:t xml:space="preserve"> This is achieved with mutual respect and effective behaviour policies.</w:t>
            </w:r>
          </w:p>
          <w:p w14:paraId="59AFD223" w14:textId="6421C0D5" w:rsidR="00DE051F" w:rsidRDefault="00DE051F">
            <w:r>
              <w:t xml:space="preserve">S2: </w:t>
            </w:r>
            <w:r w:rsidR="006E4556">
              <w:t>Effective behaviour management can e</w:t>
            </w:r>
            <w:r>
              <w:t xml:space="preserve">ncouraging students </w:t>
            </w:r>
            <w:r w:rsidR="00C44D13">
              <w:t>to be responsible and conscientious about their learning</w:t>
            </w:r>
            <w:r w:rsidR="006E4556">
              <w:t>.</w:t>
            </w:r>
          </w:p>
          <w:p w14:paraId="7DEF9F70" w14:textId="6D1AD380" w:rsidR="00A667DA" w:rsidRDefault="00A667DA">
            <w:r>
              <w:t>S4</w:t>
            </w:r>
            <w:r w:rsidR="006C1715">
              <w:t xml:space="preserve"> &amp; S5</w:t>
            </w:r>
            <w:r>
              <w:t>:</w:t>
            </w:r>
          </w:p>
          <w:p w14:paraId="0846F620" w14:textId="18D71A60" w:rsidR="007B227C" w:rsidRDefault="00A667DA">
            <w:r>
              <w:t>Pla</w:t>
            </w:r>
            <w:r w:rsidR="002A00F5">
              <w:t>n</w:t>
            </w:r>
            <w:r>
              <w:t>ning lessons which adhere to all students’ needs</w:t>
            </w:r>
            <w:r w:rsidR="006C1715">
              <w:t xml:space="preserve"> where resources are differentiated and are an</w:t>
            </w:r>
            <w:r w:rsidR="007B227C">
              <w:t xml:space="preserve"> appropriate level of challenge</w:t>
            </w:r>
            <w:r w:rsidR="006C1715">
              <w:t xml:space="preserve"> helps to keep students stimulated and on task. </w:t>
            </w:r>
            <w:r w:rsidR="005F1D49">
              <w:t>L</w:t>
            </w:r>
            <w:r w:rsidR="006C1715">
              <w:t>esson</w:t>
            </w:r>
            <w:r w:rsidR="005F1D49">
              <w:t xml:space="preserve"> structure is a </w:t>
            </w:r>
            <w:r w:rsidR="00E45098">
              <w:t xml:space="preserve">tool to assist with behaviour </w:t>
            </w:r>
            <w:r w:rsidR="00CC239C">
              <w:t>management</w:t>
            </w:r>
            <w:r w:rsidR="005F1D49">
              <w:t xml:space="preserve"> and keeping students focused</w:t>
            </w:r>
            <w:r w:rsidR="00E45098">
              <w:t>.</w:t>
            </w:r>
          </w:p>
          <w:p w14:paraId="010C238D" w14:textId="1ED2C3D1" w:rsidR="007B227C" w:rsidRDefault="007B227C">
            <w:r>
              <w:t>S7:</w:t>
            </w:r>
            <w:r w:rsidR="0032691F">
              <w:t xml:space="preserve"> </w:t>
            </w:r>
            <w:r w:rsidR="00F229CE">
              <w:t>Having high expectations for behaviour</w:t>
            </w:r>
            <w:r w:rsidR="00036479">
              <w:t xml:space="preserve"> and setting rules and routines </w:t>
            </w:r>
            <w:r w:rsidR="000D461B">
              <w:t xml:space="preserve">is essential </w:t>
            </w:r>
            <w:r w:rsidR="003D5C0B">
              <w:t>to</w:t>
            </w:r>
            <w:r w:rsidR="001A5022">
              <w:t xml:space="preserve"> creat</w:t>
            </w:r>
            <w:r w:rsidR="003D5C0B">
              <w:t>e</w:t>
            </w:r>
            <w:r w:rsidR="001A5022">
              <w:t xml:space="preserve"> a positive learning environ</w:t>
            </w:r>
            <w:r w:rsidR="003D5C0B">
              <w:t>ment</w:t>
            </w:r>
            <w:r w:rsidR="006D6F2F">
              <w:t>.</w:t>
            </w:r>
            <w:r w:rsidR="00D571A5">
              <w:t xml:space="preserve"> </w:t>
            </w:r>
          </w:p>
          <w:p w14:paraId="08154CFF" w14:textId="000642C9" w:rsidR="00A667DA" w:rsidRDefault="007B227C">
            <w:r>
              <w:t>S8:</w:t>
            </w:r>
            <w:r w:rsidR="00A667DA">
              <w:t xml:space="preserve"> </w:t>
            </w:r>
            <w:r w:rsidR="004D475F">
              <w:t xml:space="preserve">Making a positive contribution to the wider school context, i.e. </w:t>
            </w:r>
            <w:r w:rsidR="00356B05">
              <w:t xml:space="preserve">running an </w:t>
            </w:r>
            <w:r w:rsidR="00684DC0">
              <w:t>after-school</w:t>
            </w:r>
            <w:r w:rsidR="00356B05">
              <w:t xml:space="preserve"> club helps to build positive relationships with students</w:t>
            </w:r>
            <w:r w:rsidR="00374A80">
              <w:t xml:space="preserve">. </w:t>
            </w:r>
          </w:p>
          <w:p w14:paraId="1DFE40B1" w14:textId="57926296" w:rsidR="00473A84" w:rsidRDefault="00C237FF">
            <w:r>
              <w:t xml:space="preserve">Part </w:t>
            </w:r>
            <w:r w:rsidR="009521BB">
              <w:t xml:space="preserve">2: Teachers have a responsibility to uphold the </w:t>
            </w:r>
            <w:r w:rsidR="001B35D5">
              <w:t>school’s</w:t>
            </w:r>
            <w:r w:rsidR="009521BB">
              <w:t xml:space="preserve"> values, as well as </w:t>
            </w:r>
            <w:r w:rsidR="008A08F9">
              <w:t xml:space="preserve">maintain professional image and behaviour. </w:t>
            </w:r>
            <w:r w:rsidR="006D7C35">
              <w:t>There are seen role models and</w:t>
            </w:r>
            <w:r w:rsidR="00576D80">
              <w:t xml:space="preserve"> their behaviour is imitated </w:t>
            </w:r>
            <w:r w:rsidR="00BF3ECD">
              <w:t>by the students.</w:t>
            </w:r>
            <w:r w:rsidR="006D7C35">
              <w:t xml:space="preserve"> </w:t>
            </w:r>
          </w:p>
          <w:p w14:paraId="170E4AA9" w14:textId="211CD378" w:rsidR="001116FD" w:rsidRDefault="001116FD"/>
        </w:tc>
        <w:tc>
          <w:tcPr>
            <w:tcW w:w="4770" w:type="dxa"/>
          </w:tcPr>
          <w:p w14:paraId="1373F5C9" w14:textId="77777777" w:rsidR="00DA7505" w:rsidRDefault="0018627C">
            <w:pPr>
              <w:rPr>
                <w:b/>
                <w:bCs/>
                <w:color w:val="7030A0"/>
              </w:rPr>
            </w:pPr>
            <w:r w:rsidRPr="00165340">
              <w:rPr>
                <w:b/>
                <w:bCs/>
                <w:color w:val="7030A0"/>
              </w:rPr>
              <w:t>Understanding Learning and Development</w:t>
            </w:r>
          </w:p>
          <w:p w14:paraId="2F4E0C87" w14:textId="77777777" w:rsidR="00CA3F73" w:rsidRDefault="006B67F5">
            <w:commentRangeStart w:id="0"/>
            <w:r>
              <w:t>My understanding of b</w:t>
            </w:r>
            <w:r w:rsidR="00FC567F">
              <w:t xml:space="preserve">ehaviour </w:t>
            </w:r>
            <w:r>
              <w:t xml:space="preserve">management </w:t>
            </w:r>
            <w:r w:rsidR="00BF0436">
              <w:t>is the</w:t>
            </w:r>
            <w:r>
              <w:t xml:space="preserve"> strategies </w:t>
            </w:r>
            <w:r w:rsidR="00BF0436">
              <w:t>which</w:t>
            </w:r>
            <w:r>
              <w:t xml:space="preserve"> in place </w:t>
            </w:r>
            <w:r w:rsidR="008C0AD4">
              <w:t>to limit or prevent disruption</w:t>
            </w:r>
            <w:commentRangeEnd w:id="0"/>
            <w:r>
              <w:commentReference w:id="0"/>
            </w:r>
            <w:r w:rsidR="008C0AD4">
              <w:t xml:space="preserve">, so that students have a safe and positive learning </w:t>
            </w:r>
            <w:r w:rsidR="00BF0436">
              <w:t xml:space="preserve">environment and can </w:t>
            </w:r>
            <w:r w:rsidR="00241481">
              <w:t xml:space="preserve">progress effectively in their learning. </w:t>
            </w:r>
            <w:r w:rsidR="001B4A8F">
              <w:t xml:space="preserve">The policy and guidance from the </w:t>
            </w:r>
            <w:proofErr w:type="spellStart"/>
            <w:r w:rsidR="001B4A8F">
              <w:t>DfE</w:t>
            </w:r>
            <w:proofErr w:type="spellEnd"/>
            <w:r w:rsidR="001B4A8F">
              <w:t xml:space="preserve"> indicates that</w:t>
            </w:r>
            <w:r w:rsidR="008B2488">
              <w:t xml:space="preserve"> </w:t>
            </w:r>
            <w:r w:rsidR="0098351E">
              <w:t xml:space="preserve">the learning environment has a direct impact on </w:t>
            </w:r>
            <w:proofErr w:type="gramStart"/>
            <w:r w:rsidR="0098351E">
              <w:t>students</w:t>
            </w:r>
            <w:proofErr w:type="gramEnd"/>
            <w:r w:rsidR="0098351E">
              <w:t xml:space="preserve"> behaviour</w:t>
            </w:r>
            <w:r w:rsidR="00000AD5">
              <w:t xml:space="preserve"> and attitudes</w:t>
            </w:r>
            <w:r w:rsidR="008275A6">
              <w:t xml:space="preserve">; that a calm and orderly </w:t>
            </w:r>
            <w:r w:rsidR="00DE644A">
              <w:t>environment is essential for all pupils to learn (</w:t>
            </w:r>
            <w:proofErr w:type="spellStart"/>
            <w:r w:rsidR="00C60EFD">
              <w:t>DfE</w:t>
            </w:r>
            <w:proofErr w:type="spellEnd"/>
            <w:r w:rsidR="0084741B">
              <w:t>, 2019</w:t>
            </w:r>
            <w:r w:rsidR="00DE644A">
              <w:t>).</w:t>
            </w:r>
          </w:p>
          <w:p w14:paraId="2A77B7DD" w14:textId="77777777" w:rsidR="00CA3F73" w:rsidRDefault="00CA3F73"/>
          <w:p w14:paraId="4FD58584" w14:textId="77777777" w:rsidR="00165340" w:rsidRDefault="00CA3F73">
            <w:r>
              <w:t xml:space="preserve">There are a number of </w:t>
            </w:r>
            <w:r w:rsidR="001B4A8F">
              <w:t>b</w:t>
            </w:r>
            <w:r w:rsidR="00150363">
              <w:t>ehaviour management techniques</w:t>
            </w:r>
            <w:r>
              <w:t xml:space="preserve"> which teachers can use to promote positive behaviour.</w:t>
            </w:r>
            <w:r w:rsidR="00150363">
              <w:t xml:space="preserve"> </w:t>
            </w:r>
            <w:r w:rsidR="00425488">
              <w:t xml:space="preserve">A preventative approach would be to plan lessons </w:t>
            </w:r>
            <w:r w:rsidR="003A2189">
              <w:t xml:space="preserve">knowing your </w:t>
            </w:r>
            <w:r w:rsidR="003A640A">
              <w:t>students’</w:t>
            </w:r>
            <w:r w:rsidR="003A2189">
              <w:t xml:space="preserve"> needs and influences</w:t>
            </w:r>
            <w:r w:rsidR="003A640A">
              <w:t>, t</w:t>
            </w:r>
            <w:r w:rsidR="003A2189">
              <w:t>his way</w:t>
            </w:r>
            <w:r w:rsidR="007839D5">
              <w:t xml:space="preserve"> your lesson structure can be tailored</w:t>
            </w:r>
            <w:r w:rsidR="003A640A">
              <w:t xml:space="preserve"> in the most effective way</w:t>
            </w:r>
            <w:r w:rsidR="00692527">
              <w:t xml:space="preserve"> for </w:t>
            </w:r>
            <w:r w:rsidR="00362429">
              <w:t>students with more challenging behaviour</w:t>
            </w:r>
            <w:r w:rsidR="003A640A">
              <w:t>.</w:t>
            </w:r>
            <w:r w:rsidR="00301695">
              <w:t xml:space="preserve"> A whole scho</w:t>
            </w:r>
            <w:r w:rsidR="00D01A50">
              <w:t>ol</w:t>
            </w:r>
            <w:r w:rsidR="00301695">
              <w:t xml:space="preserve"> approach </w:t>
            </w:r>
            <w:r w:rsidR="00D01A50">
              <w:t>can be helpful to put in place a clear understanding of rules and routines</w:t>
            </w:r>
            <w:r w:rsidR="00124695">
              <w:t xml:space="preserve">, </w:t>
            </w:r>
            <w:r w:rsidR="002B01F0">
              <w:t xml:space="preserve">this </w:t>
            </w:r>
            <w:r w:rsidR="0079082F">
              <w:t>promot</w:t>
            </w:r>
            <w:r w:rsidR="002B01F0">
              <w:t>es</w:t>
            </w:r>
            <w:r w:rsidR="0079082F">
              <w:t xml:space="preserve"> consistency, </w:t>
            </w:r>
            <w:r w:rsidR="00124695">
              <w:t>however</w:t>
            </w:r>
            <w:r w:rsidR="002B01F0">
              <w:t>,</w:t>
            </w:r>
            <w:r w:rsidR="00F36619">
              <w:t xml:space="preserve"> </w:t>
            </w:r>
            <w:r w:rsidR="002B01F0">
              <w:t xml:space="preserve">a whole school approach </w:t>
            </w:r>
            <w:r w:rsidR="00F36619">
              <w:t xml:space="preserve">may take longer to </w:t>
            </w:r>
            <w:r w:rsidR="00E61D3F">
              <w:t xml:space="preserve">have an impact </w:t>
            </w:r>
            <w:r w:rsidR="00C119A8">
              <w:t>than individual class</w:t>
            </w:r>
            <w:r w:rsidR="0079082F">
              <w:t xml:space="preserve"> approaches</w:t>
            </w:r>
            <w:r w:rsidR="00D85F96">
              <w:t xml:space="preserve"> (</w:t>
            </w:r>
            <w:r w:rsidR="00147013">
              <w:t>Education Endowment Foundation, 2019</w:t>
            </w:r>
            <w:r w:rsidR="00D85F96">
              <w:t>)</w:t>
            </w:r>
            <w:r w:rsidR="00C119A8">
              <w:t xml:space="preserve">. </w:t>
            </w:r>
          </w:p>
          <w:p w14:paraId="1A5300C6" w14:textId="30772FD9" w:rsidR="00AB1BE2" w:rsidRPr="00165340" w:rsidRDefault="00AB1BE2">
            <w:r>
              <w:t>When planning my lessons, it will be useful</w:t>
            </w:r>
            <w:r w:rsidR="008A5CB4">
              <w:t xml:space="preserve"> </w:t>
            </w:r>
            <w:r>
              <w:t>to talk to teachers</w:t>
            </w:r>
            <w:r w:rsidR="00E55B9D">
              <w:t xml:space="preserve"> who have taught my class</w:t>
            </w:r>
            <w:r w:rsidR="00CF5DB5">
              <w:t xml:space="preserve"> previously</w:t>
            </w:r>
            <w:r>
              <w:t xml:space="preserve"> </w:t>
            </w:r>
            <w:r w:rsidR="00EE11B0">
              <w:t>for guidance on</w:t>
            </w:r>
            <w:r w:rsidR="00E55B9D">
              <w:t xml:space="preserve"> individual</w:t>
            </w:r>
            <w:r w:rsidR="00EE11B0">
              <w:t xml:space="preserve"> student needs</w:t>
            </w:r>
            <w:r w:rsidR="00CF5DB5">
              <w:t>.</w:t>
            </w:r>
          </w:p>
        </w:tc>
        <w:tc>
          <w:tcPr>
            <w:tcW w:w="4135" w:type="dxa"/>
          </w:tcPr>
          <w:p w14:paraId="73A35B83" w14:textId="77777777" w:rsidR="00DA7505" w:rsidRDefault="005918E0">
            <w:pPr>
              <w:rPr>
                <w:b/>
                <w:bCs/>
                <w:color w:val="FFC000"/>
              </w:rPr>
            </w:pPr>
            <w:r w:rsidRPr="00175991">
              <w:rPr>
                <w:b/>
                <w:bCs/>
                <w:color w:val="FFC000"/>
              </w:rPr>
              <w:t>Subject Knowledge</w:t>
            </w:r>
          </w:p>
          <w:p w14:paraId="791CB3B2" w14:textId="77777777" w:rsidR="00175991" w:rsidRDefault="00CA2C18">
            <w:pPr>
              <w:rPr>
                <w:color w:val="000000" w:themeColor="text1"/>
              </w:rPr>
            </w:pPr>
            <w:r>
              <w:rPr>
                <w:color w:val="000000" w:themeColor="text1"/>
              </w:rPr>
              <w:t xml:space="preserve">Effective behaviour management ensures that </w:t>
            </w:r>
            <w:r w:rsidR="00CE10FA">
              <w:rPr>
                <w:color w:val="000000" w:themeColor="text1"/>
              </w:rPr>
              <w:t xml:space="preserve">pupils </w:t>
            </w:r>
            <w:r w:rsidR="00D67134">
              <w:rPr>
                <w:color w:val="000000" w:themeColor="text1"/>
              </w:rPr>
              <w:t xml:space="preserve">have mutual respect for staff, feel safe in their learning </w:t>
            </w:r>
            <w:r w:rsidR="00D45B0B">
              <w:rPr>
                <w:color w:val="000000" w:themeColor="text1"/>
              </w:rPr>
              <w:t>environment</w:t>
            </w:r>
            <w:r w:rsidR="00D67134">
              <w:rPr>
                <w:color w:val="000000" w:themeColor="text1"/>
              </w:rPr>
              <w:t xml:space="preserve"> and have a positive attitude towards their</w:t>
            </w:r>
            <w:r w:rsidR="00D45B0B">
              <w:rPr>
                <w:color w:val="000000" w:themeColor="text1"/>
              </w:rPr>
              <w:t xml:space="preserve"> education. </w:t>
            </w:r>
          </w:p>
          <w:p w14:paraId="18CD39CE" w14:textId="77777777" w:rsidR="003D1552" w:rsidRDefault="003D1552">
            <w:pPr>
              <w:rPr>
                <w:color w:val="000000" w:themeColor="text1"/>
              </w:rPr>
            </w:pPr>
            <w:r>
              <w:rPr>
                <w:color w:val="000000" w:themeColor="text1"/>
              </w:rPr>
              <w:t xml:space="preserve">The </w:t>
            </w:r>
            <w:proofErr w:type="spellStart"/>
            <w:r>
              <w:rPr>
                <w:color w:val="000000" w:themeColor="text1"/>
              </w:rPr>
              <w:t>DfE</w:t>
            </w:r>
            <w:proofErr w:type="spellEnd"/>
            <w:r>
              <w:rPr>
                <w:color w:val="000000" w:themeColor="text1"/>
              </w:rPr>
              <w:t xml:space="preserve"> </w:t>
            </w:r>
            <w:r w:rsidR="00C850CC">
              <w:rPr>
                <w:color w:val="000000" w:themeColor="text1"/>
              </w:rPr>
              <w:t xml:space="preserve">handbook highlights that </w:t>
            </w:r>
            <w:r w:rsidR="005622B1">
              <w:rPr>
                <w:color w:val="000000" w:themeColor="text1"/>
              </w:rPr>
              <w:t>some of the</w:t>
            </w:r>
            <w:r w:rsidR="00C850CC">
              <w:rPr>
                <w:color w:val="000000" w:themeColor="text1"/>
              </w:rPr>
              <w:t xml:space="preserve"> objectives</w:t>
            </w:r>
            <w:r w:rsidR="005622B1">
              <w:rPr>
                <w:color w:val="000000" w:themeColor="text1"/>
              </w:rPr>
              <w:t xml:space="preserve"> for behaviour management strategies are</w:t>
            </w:r>
            <w:r w:rsidR="00E42E52">
              <w:rPr>
                <w:color w:val="000000" w:themeColor="text1"/>
              </w:rPr>
              <w:t xml:space="preserve"> to have: </w:t>
            </w:r>
            <w:r w:rsidR="00C6591D">
              <w:rPr>
                <w:color w:val="000000" w:themeColor="text1"/>
              </w:rPr>
              <w:t xml:space="preserve">a calm and orderly environment, </w:t>
            </w:r>
            <w:r w:rsidR="00755FB6">
              <w:rPr>
                <w:color w:val="000000" w:themeColor="text1"/>
              </w:rPr>
              <w:t xml:space="preserve">clear expectations, </w:t>
            </w:r>
            <w:r w:rsidR="00EB4997">
              <w:rPr>
                <w:color w:val="000000" w:themeColor="text1"/>
              </w:rPr>
              <w:t>to promote positive attitudes</w:t>
            </w:r>
            <w:r w:rsidR="00EC6563">
              <w:rPr>
                <w:color w:val="000000" w:themeColor="text1"/>
              </w:rPr>
              <w:t>,</w:t>
            </w:r>
            <w:r w:rsidR="00E42E52">
              <w:rPr>
                <w:color w:val="000000" w:themeColor="text1"/>
              </w:rPr>
              <w:t xml:space="preserve"> good attendance to minimize disruption</w:t>
            </w:r>
            <w:r w:rsidR="00EC6563">
              <w:rPr>
                <w:color w:val="000000" w:themeColor="text1"/>
              </w:rPr>
              <w:t xml:space="preserve"> and have a respectful </w:t>
            </w:r>
            <w:r w:rsidR="0010651E">
              <w:rPr>
                <w:color w:val="000000" w:themeColor="text1"/>
              </w:rPr>
              <w:t xml:space="preserve">school </w:t>
            </w:r>
            <w:r w:rsidR="00EC6563">
              <w:rPr>
                <w:color w:val="000000" w:themeColor="text1"/>
              </w:rPr>
              <w:t>culture</w:t>
            </w:r>
            <w:r w:rsidR="0010651E">
              <w:rPr>
                <w:color w:val="000000" w:themeColor="text1"/>
              </w:rPr>
              <w:t xml:space="preserve"> (</w:t>
            </w:r>
            <w:proofErr w:type="spellStart"/>
            <w:r w:rsidR="0010651E">
              <w:rPr>
                <w:color w:val="000000" w:themeColor="text1"/>
              </w:rPr>
              <w:t>DfE</w:t>
            </w:r>
            <w:proofErr w:type="spellEnd"/>
            <w:r w:rsidR="0010651E">
              <w:rPr>
                <w:color w:val="000000" w:themeColor="text1"/>
              </w:rPr>
              <w:t>, 2019)</w:t>
            </w:r>
            <w:r w:rsidR="00E42E52">
              <w:rPr>
                <w:color w:val="000000" w:themeColor="text1"/>
              </w:rPr>
              <w:t>.</w:t>
            </w:r>
          </w:p>
          <w:p w14:paraId="74BB7AA3" w14:textId="77777777" w:rsidR="000D4B93" w:rsidRDefault="000D4B93">
            <w:pPr>
              <w:rPr>
                <w:color w:val="000000" w:themeColor="text1"/>
              </w:rPr>
            </w:pPr>
          </w:p>
          <w:p w14:paraId="7D517B6D" w14:textId="40404432" w:rsidR="000D4B93" w:rsidRPr="00175991" w:rsidRDefault="000D4B93" w:rsidP="007C6241">
            <w:pPr>
              <w:rPr>
                <w:color w:val="000000" w:themeColor="text1"/>
              </w:rPr>
            </w:pPr>
            <w:r>
              <w:rPr>
                <w:color w:val="000000" w:themeColor="text1"/>
              </w:rPr>
              <w:t xml:space="preserve">In terms of my own experience, I have seen a number of techniques schools have used to promote positive behaviour. For example, </w:t>
            </w:r>
            <w:r w:rsidR="000A64F4">
              <w:rPr>
                <w:color w:val="000000" w:themeColor="text1"/>
              </w:rPr>
              <w:t xml:space="preserve">at </w:t>
            </w:r>
            <w:proofErr w:type="spellStart"/>
            <w:r w:rsidR="007C6241">
              <w:rPr>
                <w:color w:val="000000" w:themeColor="text1"/>
              </w:rPr>
              <w:t>xxxx</w:t>
            </w:r>
            <w:proofErr w:type="spellEnd"/>
            <w:r w:rsidR="000A64F4">
              <w:rPr>
                <w:color w:val="000000" w:themeColor="text1"/>
              </w:rPr>
              <w:t>, a whole school approach is used for sanctions and reward</w:t>
            </w:r>
            <w:r w:rsidR="004D7B12">
              <w:rPr>
                <w:color w:val="000000" w:themeColor="text1"/>
              </w:rPr>
              <w:t>s</w:t>
            </w:r>
            <w:r w:rsidR="000A64F4">
              <w:rPr>
                <w:color w:val="000000" w:themeColor="text1"/>
              </w:rPr>
              <w:t xml:space="preserve">. Students are </w:t>
            </w:r>
            <w:r w:rsidR="005B4708">
              <w:rPr>
                <w:color w:val="000000" w:themeColor="text1"/>
              </w:rPr>
              <w:t>fully aware of the time out policy in place if they misbehave and also</w:t>
            </w:r>
            <w:r w:rsidR="004B7799">
              <w:rPr>
                <w:color w:val="000000" w:themeColor="text1"/>
              </w:rPr>
              <w:t xml:space="preserve"> value the credit system </w:t>
            </w:r>
            <w:r w:rsidR="004D7B12">
              <w:rPr>
                <w:color w:val="000000" w:themeColor="text1"/>
              </w:rPr>
              <w:t>for exceptional behaviour</w:t>
            </w:r>
            <w:r w:rsidR="004B7799">
              <w:rPr>
                <w:color w:val="000000" w:themeColor="text1"/>
              </w:rPr>
              <w:t>.</w:t>
            </w:r>
            <w:r w:rsidR="004D7B12">
              <w:rPr>
                <w:color w:val="000000" w:themeColor="text1"/>
              </w:rPr>
              <w:t xml:space="preserve"> When observing lessons, teachers often stay on top of low disrupti</w:t>
            </w:r>
            <w:r w:rsidR="003476EB">
              <w:rPr>
                <w:color w:val="000000" w:themeColor="text1"/>
              </w:rPr>
              <w:t>on</w:t>
            </w:r>
            <w:r w:rsidR="004D7B12">
              <w:rPr>
                <w:color w:val="000000" w:themeColor="text1"/>
              </w:rPr>
              <w:t xml:space="preserve"> behaviour by addressing it as it appears</w:t>
            </w:r>
            <w:r w:rsidR="003476EB">
              <w:rPr>
                <w:color w:val="000000" w:themeColor="text1"/>
              </w:rPr>
              <w:t xml:space="preserve">, this demonstrates to </w:t>
            </w:r>
            <w:r w:rsidR="00293B2E">
              <w:rPr>
                <w:color w:val="000000" w:themeColor="text1"/>
              </w:rPr>
              <w:t>students’</w:t>
            </w:r>
            <w:r w:rsidR="003476EB">
              <w:rPr>
                <w:color w:val="000000" w:themeColor="text1"/>
              </w:rPr>
              <w:t xml:space="preserve"> clear expectations.</w:t>
            </w:r>
            <w:r w:rsidR="000A64F4">
              <w:rPr>
                <w:color w:val="000000" w:themeColor="text1"/>
              </w:rPr>
              <w:t xml:space="preserve"> </w:t>
            </w:r>
          </w:p>
        </w:tc>
      </w:tr>
      <w:tr w:rsidR="00DA7505" w14:paraId="29D7674C" w14:textId="77777777" w:rsidTr="398A4B43">
        <w:tc>
          <w:tcPr>
            <w:tcW w:w="4045" w:type="dxa"/>
          </w:tcPr>
          <w:p w14:paraId="36822532" w14:textId="74AA2BEB" w:rsidR="00DA7505" w:rsidRDefault="00842285">
            <w:pPr>
              <w:rPr>
                <w:b/>
                <w:bCs/>
                <w:color w:val="00B050"/>
              </w:rPr>
            </w:pPr>
            <w:r w:rsidRPr="00E93A9A">
              <w:rPr>
                <w:b/>
                <w:bCs/>
                <w:color w:val="00B050"/>
              </w:rPr>
              <w:lastRenderedPageBreak/>
              <w:t>Values and Beliefs</w:t>
            </w:r>
          </w:p>
          <w:p w14:paraId="3F63BEAC" w14:textId="77777777" w:rsidR="00A153D8" w:rsidRPr="00E93A9A" w:rsidRDefault="00A153D8">
            <w:pPr>
              <w:rPr>
                <w:b/>
                <w:bCs/>
                <w:color w:val="00B050"/>
              </w:rPr>
            </w:pPr>
          </w:p>
          <w:p w14:paraId="6D1658F7" w14:textId="75C59AA2" w:rsidR="009E15CB" w:rsidRDefault="00431132">
            <w:r>
              <w:t xml:space="preserve">Building positive relationships with pupils is </w:t>
            </w:r>
            <w:r w:rsidR="0076768A">
              <w:t>essential</w:t>
            </w:r>
            <w:r>
              <w:t xml:space="preserve"> to have an effective behaviour management </w:t>
            </w:r>
            <w:r w:rsidR="0076768A">
              <w:t xml:space="preserve">policy; mutual respect is key in promoting good behaviour. </w:t>
            </w:r>
          </w:p>
          <w:p w14:paraId="38CA22A7" w14:textId="244741B1" w:rsidR="00424F6B" w:rsidRDefault="00B76E6F">
            <w:r>
              <w:t>Based on my observations, t</w:t>
            </w:r>
            <w:r w:rsidR="001B1545">
              <w:t>eachers who have l</w:t>
            </w:r>
            <w:r w:rsidR="00D14F7A">
              <w:t>ittle</w:t>
            </w:r>
            <w:r w:rsidR="001B1545">
              <w:t xml:space="preserve"> disruption in their class</w:t>
            </w:r>
            <w:r>
              <w:t>es</w:t>
            </w:r>
            <w:r w:rsidR="00D14F7A">
              <w:t xml:space="preserve"> have clear expectations of behaviour; they set boundaries and </w:t>
            </w:r>
            <w:r w:rsidR="00D65A7C">
              <w:t xml:space="preserve">clear rules. </w:t>
            </w:r>
            <w:r w:rsidR="00243C7D">
              <w:t xml:space="preserve">In my lessons, </w:t>
            </w:r>
            <w:commentRangeStart w:id="1"/>
            <w:r w:rsidR="00243C7D">
              <w:t>I intend to have clear expectations to prevent disruption, I will aim to take a fair approach to challenging behaviour and to de-</w:t>
            </w:r>
            <w:r w:rsidR="00F46CFF">
              <w:t>escalate</w:t>
            </w:r>
            <w:r w:rsidR="00243C7D">
              <w:t xml:space="preserve"> </w:t>
            </w:r>
            <w:r w:rsidR="00F46CFF">
              <w:t>situations</w:t>
            </w:r>
            <w:r w:rsidR="00243C7D">
              <w:t xml:space="preserve">. Putting positive rewards in place, such as credits and praising students will help to motivate students and keep them engaged in their lessons. My expectations for behaviour are focused on inclusivity and promoting </w:t>
            </w:r>
            <w:r w:rsidR="00F46CFF">
              <w:t>thoughtfulness</w:t>
            </w:r>
            <w:r w:rsidR="00243C7D">
              <w:t xml:space="preserve">; my aim is that these expectations will help the students to have a positive mindset and be considerate of others. My style of behaviour management will be calm, fair and </w:t>
            </w:r>
            <w:r w:rsidR="00F46CFF">
              <w:t>reasonable</w:t>
            </w:r>
            <w:r w:rsidR="00243C7D">
              <w:t>; this will create a positive setting.</w:t>
            </w:r>
            <w:commentRangeEnd w:id="1"/>
            <w:r>
              <w:commentReference w:id="1"/>
            </w:r>
          </w:p>
          <w:p w14:paraId="35E0B68A" w14:textId="08C7ACCB" w:rsidR="009E15CB" w:rsidRDefault="009E15CB"/>
          <w:p w14:paraId="6F3CA75C" w14:textId="04ED566F" w:rsidR="009E15CB" w:rsidRDefault="009E15CB"/>
          <w:p w14:paraId="201983EB" w14:textId="77777777" w:rsidR="009E15CB" w:rsidRDefault="009E15CB"/>
          <w:p w14:paraId="1F9EF0A4" w14:textId="375E44CC" w:rsidR="001116FD" w:rsidRDefault="001116FD"/>
        </w:tc>
        <w:tc>
          <w:tcPr>
            <w:tcW w:w="4770" w:type="dxa"/>
          </w:tcPr>
          <w:p w14:paraId="50C2B7E9" w14:textId="77777777" w:rsidR="00DA7505" w:rsidRPr="00E30316" w:rsidRDefault="009E0472">
            <w:pPr>
              <w:rPr>
                <w:b/>
                <w:bCs/>
                <w:color w:val="C00000"/>
              </w:rPr>
            </w:pPr>
            <w:r w:rsidRPr="00E30316">
              <w:rPr>
                <w:b/>
                <w:bCs/>
                <w:color w:val="C00000"/>
              </w:rPr>
              <w:t>School Communities</w:t>
            </w:r>
          </w:p>
          <w:p w14:paraId="5ED2BC1F" w14:textId="44EC7363" w:rsidR="00785106" w:rsidRDefault="001D4E1B">
            <w:pPr>
              <w:rPr>
                <w:rFonts w:eastAsia="Times New Roman"/>
              </w:rPr>
            </w:pPr>
            <w:proofErr w:type="gramStart"/>
            <w:r>
              <w:t>xxx</w:t>
            </w:r>
            <w:proofErr w:type="gramEnd"/>
            <w:r w:rsidR="00785106" w:rsidRPr="00785106">
              <w:t xml:space="preserve"> school highlights that</w:t>
            </w:r>
            <w:r w:rsidR="008F7494">
              <w:t xml:space="preserve"> quality of learning, teaching and behaviour </w:t>
            </w:r>
            <w:r w:rsidR="004B19A1">
              <w:t>are inseparable issues and are the responsibility of all staff</w:t>
            </w:r>
            <w:r w:rsidR="00626D00">
              <w:t xml:space="preserve"> (</w:t>
            </w:r>
            <w:r>
              <w:t>xxx</w:t>
            </w:r>
            <w:r w:rsidR="00626D00">
              <w:t xml:space="preserve"> school, 2020)</w:t>
            </w:r>
            <w:r w:rsidR="00F13998">
              <w:t>; t</w:t>
            </w:r>
            <w:r w:rsidR="00626D00">
              <w:t xml:space="preserve">his indicates that </w:t>
            </w:r>
            <w:r w:rsidR="00740E52">
              <w:t xml:space="preserve">promoting good behaviour is a key part of the </w:t>
            </w:r>
            <w:r w:rsidR="00F46CFF">
              <w:t>teacher’s</w:t>
            </w:r>
            <w:r w:rsidR="00740E52">
              <w:t xml:space="preserve"> role.</w:t>
            </w:r>
            <w:r w:rsidR="00F13998">
              <w:t xml:space="preserve"> The school takes a whole school approach with a policy which covers a range of aspects includin</w:t>
            </w:r>
            <w:r w:rsidR="00473987">
              <w:t xml:space="preserve">g the </w:t>
            </w:r>
            <w:r w:rsidR="00F46CFF">
              <w:t>pupil’s</w:t>
            </w:r>
            <w:r w:rsidR="00473987">
              <w:t xml:space="preserve"> role, </w:t>
            </w:r>
            <w:r w:rsidR="00232107">
              <w:t>teacher’s</w:t>
            </w:r>
            <w:r w:rsidR="00473987">
              <w:t xml:space="preserve"> role</w:t>
            </w:r>
            <w:r w:rsidR="00C341BA">
              <w:t xml:space="preserve">, </w:t>
            </w:r>
            <w:proofErr w:type="gramStart"/>
            <w:r w:rsidR="00C341BA">
              <w:t>code</w:t>
            </w:r>
            <w:proofErr w:type="gramEnd"/>
            <w:r w:rsidR="00C341BA">
              <w:t xml:space="preserve"> of </w:t>
            </w:r>
            <w:r w:rsidR="00957D34">
              <w:t>conduct,</w:t>
            </w:r>
            <w:r w:rsidR="00C341BA">
              <w:t xml:space="preserve"> rewards and sanctions. </w:t>
            </w:r>
            <w:r w:rsidR="003E494C">
              <w:t>The policy highlights that within the classroom, the teacher should</w:t>
            </w:r>
            <w:r w:rsidR="00E548F4">
              <w:t xml:space="preserve"> create and </w:t>
            </w:r>
            <w:r w:rsidR="003449F6">
              <w:t>maintain</w:t>
            </w:r>
            <w:r w:rsidR="00E548F4">
              <w:t xml:space="preserve"> a stimulating environment, </w:t>
            </w:r>
            <w:r w:rsidR="003449F6">
              <w:t>display</w:t>
            </w:r>
            <w:r w:rsidR="00E548F4">
              <w:t xml:space="preserve"> the pupil code of conduct within their own</w:t>
            </w:r>
            <w:r w:rsidR="0055301B">
              <w:t xml:space="preserve"> classroom</w:t>
            </w:r>
            <w:r w:rsidR="00E548F4">
              <w:t xml:space="preserve"> rules and </w:t>
            </w:r>
            <w:r w:rsidR="003449F6">
              <w:t>seek to develop a positive relationship with pupils.</w:t>
            </w:r>
            <w:r w:rsidR="00301EB0">
              <w:t xml:space="preserve"> </w:t>
            </w:r>
            <w:r w:rsidR="00E84C2A">
              <w:t xml:space="preserve">The </w:t>
            </w:r>
            <w:r w:rsidR="00415A61">
              <w:t>school’s</w:t>
            </w:r>
            <w:r w:rsidR="00E84C2A">
              <w:t xml:space="preserve"> policy aligns with guidance from the </w:t>
            </w:r>
            <w:proofErr w:type="spellStart"/>
            <w:r w:rsidR="00E84C2A">
              <w:t>DfE</w:t>
            </w:r>
            <w:proofErr w:type="spellEnd"/>
            <w:r w:rsidR="00E84C2A">
              <w:t xml:space="preserve"> handbook, the handbook also </w:t>
            </w:r>
            <w:r w:rsidR="00BD3D29">
              <w:t xml:space="preserve">states that </w:t>
            </w:r>
            <w:proofErr w:type="spellStart"/>
            <w:r w:rsidR="009D2503">
              <w:t>Ofsted</w:t>
            </w:r>
            <w:proofErr w:type="spellEnd"/>
            <w:r w:rsidR="009D2503">
              <w:t xml:space="preserve"> </w:t>
            </w:r>
            <w:r w:rsidR="00341F49">
              <w:t>inspectors look for positive progress made by challenging pupil</w:t>
            </w:r>
            <w:r w:rsidR="00BD55E7">
              <w:t>s and if the</w:t>
            </w:r>
            <w:r w:rsidR="00C20864">
              <w:t xml:space="preserve"> strategies in place</w:t>
            </w:r>
            <w:r w:rsidR="00341F49">
              <w:t xml:space="preserve"> </w:t>
            </w:r>
            <w:r w:rsidR="00C20864">
              <w:t xml:space="preserve">for the individual </w:t>
            </w:r>
            <w:r w:rsidR="00AC76DA">
              <w:rPr>
                <w:rFonts w:eastAsia="Times New Roman"/>
              </w:rPr>
              <w:t>reflects the school’s high expectations and consistent, fair implementation</w:t>
            </w:r>
            <w:r w:rsidR="00C20864">
              <w:rPr>
                <w:rFonts w:eastAsia="Times New Roman"/>
              </w:rPr>
              <w:t xml:space="preserve"> (</w:t>
            </w:r>
            <w:proofErr w:type="spellStart"/>
            <w:r w:rsidR="00C20864">
              <w:rPr>
                <w:rFonts w:eastAsia="Times New Roman"/>
              </w:rPr>
              <w:t>DfE</w:t>
            </w:r>
            <w:proofErr w:type="spellEnd"/>
            <w:r w:rsidR="00C20864">
              <w:rPr>
                <w:rFonts w:eastAsia="Times New Roman"/>
              </w:rPr>
              <w:t>, 2019).</w:t>
            </w:r>
          </w:p>
          <w:p w14:paraId="2F828478" w14:textId="0E617A46" w:rsidR="003C273E" w:rsidRPr="00785106" w:rsidRDefault="00A21667">
            <w:r>
              <w:t xml:space="preserve">I have observed that teachers always put the individual student’s need first and </w:t>
            </w:r>
            <w:r w:rsidR="00DD5B5F">
              <w:t xml:space="preserve">often give the student a </w:t>
            </w:r>
            <w:r w:rsidR="003C273E">
              <w:t>second</w:t>
            </w:r>
            <w:r w:rsidR="00DD5B5F">
              <w:t xml:space="preserve"> chance to behave better, this way the student has been warned if </w:t>
            </w:r>
            <w:r w:rsidR="003C273E">
              <w:t xml:space="preserve">they are being disruptive and will have a chance to learn from their actions. Most </w:t>
            </w:r>
            <w:r w:rsidR="00E30316">
              <w:t xml:space="preserve">teachers give a verbal warning, some also give a particular look to warn the pupil; these are both effective ways to limit disruption and keep the lesson pace.  </w:t>
            </w:r>
          </w:p>
        </w:tc>
        <w:tc>
          <w:tcPr>
            <w:tcW w:w="4135" w:type="dxa"/>
          </w:tcPr>
          <w:p w14:paraId="1B97534B" w14:textId="77777777" w:rsidR="00DA7505" w:rsidRDefault="009E0472">
            <w:pPr>
              <w:rPr>
                <w:b/>
                <w:bCs/>
                <w:color w:val="00B0F0"/>
              </w:rPr>
            </w:pPr>
            <w:r w:rsidRPr="00E93A9A">
              <w:rPr>
                <w:b/>
                <w:bCs/>
                <w:color w:val="00B0F0"/>
              </w:rPr>
              <w:t>Professional Knowledge and Enquiry</w:t>
            </w:r>
          </w:p>
          <w:p w14:paraId="161270C0" w14:textId="77777777" w:rsidR="00E30316" w:rsidRDefault="00E30316">
            <w:r>
              <w:t xml:space="preserve">I have </w:t>
            </w:r>
            <w:r w:rsidR="00F1011C">
              <w:t>discussed with teachers what the</w:t>
            </w:r>
            <w:r w:rsidR="00144824">
              <w:t xml:space="preserve">y think the </w:t>
            </w:r>
            <w:r w:rsidR="00F1011C">
              <w:t xml:space="preserve">most effective techniques </w:t>
            </w:r>
            <w:r w:rsidR="00144824">
              <w:t xml:space="preserve">are for behaviour </w:t>
            </w:r>
            <w:r w:rsidR="0090527A">
              <w:t>management</w:t>
            </w:r>
            <w:r w:rsidR="00144824">
              <w:t>, feedback has been t</w:t>
            </w:r>
            <w:r w:rsidR="0090527A">
              <w:t xml:space="preserve">o address low level disruption as it happens to </w:t>
            </w:r>
            <w:r w:rsidR="0099610E">
              <w:t>ensure clear boundaries. Also, to be assertive and confident at all times</w:t>
            </w:r>
            <w:r w:rsidR="00934498">
              <w:t xml:space="preserve">. </w:t>
            </w:r>
          </w:p>
          <w:p w14:paraId="5E89B28E" w14:textId="04BC44EF" w:rsidR="00D03E1E" w:rsidRDefault="00934498">
            <w:r>
              <w:t xml:space="preserve">I have also found </w:t>
            </w:r>
            <w:r w:rsidR="00E00461">
              <w:t>the teacher</w:t>
            </w:r>
            <w:r w:rsidR="007D5864">
              <w:t xml:space="preserve"> </w:t>
            </w:r>
            <w:r w:rsidR="00E00461">
              <w:t>tool kit</w:t>
            </w:r>
            <w:r w:rsidR="007D5864">
              <w:t xml:space="preserve"> helpful, particularly </w:t>
            </w:r>
            <w:r w:rsidR="002D5F3C">
              <w:t>Ross Morr</w:t>
            </w:r>
            <w:r w:rsidR="008B224D">
              <w:t>ison McGill’s book: Just great teaching.</w:t>
            </w:r>
            <w:r w:rsidR="00E00461">
              <w:t xml:space="preserve"> </w:t>
            </w:r>
            <w:r w:rsidR="002627B7">
              <w:t xml:space="preserve">McGill highlights that empowering students is effective, for example asking a </w:t>
            </w:r>
            <w:proofErr w:type="spellStart"/>
            <w:r w:rsidR="002627B7">
              <w:t>students</w:t>
            </w:r>
            <w:proofErr w:type="spellEnd"/>
            <w:r w:rsidR="002627B7">
              <w:t xml:space="preserve"> where would be best to sit them in the seating plan </w:t>
            </w:r>
            <w:r w:rsidR="00AA6629">
              <w:t xml:space="preserve">where they would be less distracted. </w:t>
            </w:r>
            <w:r w:rsidR="00795130">
              <w:t xml:space="preserve">During a lesson, </w:t>
            </w:r>
            <w:r w:rsidR="00AA6629">
              <w:t xml:space="preserve">I recently noticed a couple of students </w:t>
            </w:r>
            <w:r w:rsidR="0099374C">
              <w:t xml:space="preserve">at the back of the classroom not helping their peers clear away after a practical lesson, I </w:t>
            </w:r>
            <w:r w:rsidR="003476B6">
              <w:t xml:space="preserve">decided to </w:t>
            </w:r>
            <w:r w:rsidR="0099374C">
              <w:t>g</w:t>
            </w:r>
            <w:r w:rsidR="003476B6">
              <w:t>i</w:t>
            </w:r>
            <w:r w:rsidR="0099374C">
              <w:t xml:space="preserve">ve them </w:t>
            </w:r>
            <w:r w:rsidR="00795130">
              <w:t>roles within the clearing up process.</w:t>
            </w:r>
            <w:r w:rsidR="003476B6">
              <w:t xml:space="preserve"> Once they were given responsibility, they became focused and their </w:t>
            </w:r>
            <w:r w:rsidR="00EA1A28">
              <w:t>behaviour improved.</w:t>
            </w:r>
            <w:r w:rsidR="00795130">
              <w:t xml:space="preserve"> </w:t>
            </w:r>
          </w:p>
          <w:p w14:paraId="672EE1AB" w14:textId="77777777" w:rsidR="00D03E1E" w:rsidRDefault="00D03E1E"/>
          <w:p w14:paraId="3D20AE9C" w14:textId="0C236CD7" w:rsidR="00D03E1E" w:rsidRPr="00E30316" w:rsidRDefault="00EA1A28">
            <w:r>
              <w:t>Furthermore</w:t>
            </w:r>
            <w:r w:rsidR="00F52C5B">
              <w:t>, i</w:t>
            </w:r>
            <w:r w:rsidR="00A079B8">
              <w:t xml:space="preserve">n an article, </w:t>
            </w:r>
            <w:proofErr w:type="spellStart"/>
            <w:r w:rsidR="00225A39">
              <w:t>Hanke</w:t>
            </w:r>
            <w:proofErr w:type="spellEnd"/>
            <w:r w:rsidR="00225A39">
              <w:t xml:space="preserve"> </w:t>
            </w:r>
            <w:proofErr w:type="spellStart"/>
            <w:r w:rsidR="00225A39">
              <w:t>Korpershoek</w:t>
            </w:r>
            <w:proofErr w:type="spellEnd"/>
            <w:r w:rsidR="00225A39">
              <w:t xml:space="preserve"> et al highlights a key </w:t>
            </w:r>
            <w:r w:rsidR="00983046">
              <w:t xml:space="preserve">aspect is that classroom rules should be </w:t>
            </w:r>
            <w:r w:rsidR="00006C45">
              <w:t>negotiated</w:t>
            </w:r>
            <w:r w:rsidR="00983046">
              <w:t xml:space="preserve"> </w:t>
            </w:r>
            <w:r w:rsidR="00006C45">
              <w:t>instead of imposed</w:t>
            </w:r>
            <w:r w:rsidR="00764D5E">
              <w:t xml:space="preserve"> (</w:t>
            </w:r>
            <w:proofErr w:type="spellStart"/>
            <w:r w:rsidR="00764D5E">
              <w:t>Korpershoek</w:t>
            </w:r>
            <w:proofErr w:type="spellEnd"/>
            <w:r w:rsidR="00684DC0">
              <w:t xml:space="preserve"> et al</w:t>
            </w:r>
            <w:r w:rsidR="00764D5E">
              <w:t>, 2016)</w:t>
            </w:r>
            <w:r w:rsidR="00006C45">
              <w:t xml:space="preserve">. This means that the students have a voice in the classroom rules which results in them feeling more responsible and </w:t>
            </w:r>
            <w:r w:rsidR="00443692">
              <w:t>committed to following the rules.</w:t>
            </w:r>
            <w:r w:rsidR="00F52C5B">
              <w:t xml:space="preserve"> I hope to employ this technique in my classroom to </w:t>
            </w:r>
            <w:proofErr w:type="gramStart"/>
            <w:r w:rsidR="00E41342">
              <w:t>promotes</w:t>
            </w:r>
            <w:proofErr w:type="gramEnd"/>
            <w:r w:rsidR="00E41342">
              <w:t xml:space="preserve"> fairness and responsibility.</w:t>
            </w:r>
          </w:p>
        </w:tc>
      </w:tr>
    </w:tbl>
    <w:p w14:paraId="17D4C51E" w14:textId="589ACA6B" w:rsidR="00D93FF8" w:rsidRDefault="00D93FF8"/>
    <w:p w14:paraId="45543F64" w14:textId="2E790B10" w:rsidR="00D93FF8" w:rsidRDefault="00A153D8">
      <w:r>
        <w:lastRenderedPageBreak/>
        <w:t>Notes &amp; Reading:</w:t>
      </w:r>
    </w:p>
    <w:p w14:paraId="1B04FF03" w14:textId="77777777" w:rsidR="001D4E1B" w:rsidRDefault="001D4E1B"/>
    <w:p w14:paraId="29B7D063" w14:textId="0BC22595" w:rsidR="001D4E1B" w:rsidRDefault="001D4E1B">
      <w:pPr>
        <w:rPr>
          <w:i/>
        </w:rPr>
      </w:pPr>
      <w:r w:rsidRPr="001D4E1B">
        <w:rPr>
          <w:i/>
          <w:highlight w:val="yellow"/>
        </w:rPr>
        <w:t>Correct referencing is not required, but you might like to use it in practice for your formal assignments</w:t>
      </w:r>
    </w:p>
    <w:p w14:paraId="322880C6" w14:textId="77777777" w:rsidR="001D4E1B" w:rsidRPr="001D4E1B" w:rsidRDefault="001D4E1B">
      <w:pPr>
        <w:rPr>
          <w:i/>
        </w:rPr>
      </w:pPr>
      <w:bookmarkStart w:id="2" w:name="_GoBack"/>
      <w:bookmarkEnd w:id="2"/>
    </w:p>
    <w:p w14:paraId="37FB7F89" w14:textId="64BDA98E" w:rsidR="00D93FF8" w:rsidRPr="00A153D8" w:rsidRDefault="001A41F8">
      <w:r w:rsidRPr="00A153D8">
        <w:t xml:space="preserve">Behaviour for </w:t>
      </w:r>
      <w:r w:rsidR="004941FC" w:rsidRPr="00A153D8">
        <w:t>l</w:t>
      </w:r>
      <w:r w:rsidR="002C00AE" w:rsidRPr="00A153D8">
        <w:t>ea</w:t>
      </w:r>
      <w:r w:rsidRPr="00A153D8">
        <w:t>rning conceptual from Powell &amp; Tod 2004</w:t>
      </w:r>
    </w:p>
    <w:p w14:paraId="757C767A" w14:textId="6F3044A9" w:rsidR="00C60EFD" w:rsidRPr="00A153D8" w:rsidRDefault="00C60EFD">
      <w:r w:rsidRPr="00A153D8">
        <w:t xml:space="preserve">Department for Education. (2019). </w:t>
      </w:r>
      <w:r w:rsidR="00600996" w:rsidRPr="00A153D8">
        <w:rPr>
          <w:i/>
          <w:iCs/>
        </w:rPr>
        <w:t>School inspection handbook.</w:t>
      </w:r>
      <w:r w:rsidR="00600996" w:rsidRPr="00A153D8">
        <w:t xml:space="preserve"> (p</w:t>
      </w:r>
      <w:r w:rsidR="0084741B" w:rsidRPr="00A153D8">
        <w:t>p. 52-59).</w:t>
      </w:r>
      <w:r w:rsidR="00600996" w:rsidRPr="00A153D8">
        <w:t xml:space="preserve"> Retrieved from: </w:t>
      </w:r>
      <w:hyperlink r:id="rId9" w:history="1">
        <w:r w:rsidR="0084741B" w:rsidRPr="00A153D8">
          <w:rPr>
            <w:rStyle w:val="Hyperlink"/>
          </w:rPr>
          <w:t>https://www.gov.uk/government/publications/school-inspection-handbook-eif</w:t>
        </w:r>
      </w:hyperlink>
      <w:r w:rsidR="0084741B" w:rsidRPr="00A153D8">
        <w:t xml:space="preserve"> </w:t>
      </w:r>
    </w:p>
    <w:p w14:paraId="29C6F10C" w14:textId="3C15DD1F" w:rsidR="00D85F96" w:rsidRPr="00A153D8" w:rsidRDefault="00D85F96"/>
    <w:p w14:paraId="1317B7A8" w14:textId="6EB275F1" w:rsidR="00D85F96" w:rsidRPr="00A153D8" w:rsidRDefault="00D85F96">
      <w:r w:rsidRPr="00A153D8">
        <w:t xml:space="preserve">Education Endowment Foundation. (2019). </w:t>
      </w:r>
      <w:r w:rsidRPr="00A153D8">
        <w:rPr>
          <w:i/>
          <w:iCs/>
        </w:rPr>
        <w:t>Improving behaviour in schools.</w:t>
      </w:r>
      <w:r w:rsidRPr="00A153D8">
        <w:t xml:space="preserve"> Retrieved from: </w:t>
      </w:r>
      <w:hyperlink r:id="rId10" w:history="1">
        <w:r w:rsidRPr="00A153D8">
          <w:rPr>
            <w:rStyle w:val="Hyperlink"/>
          </w:rPr>
          <w:t>https://educationendowmentfoundation.org.uk/tools/guidance-reports/improving-behaviour-in-schools/</w:t>
        </w:r>
      </w:hyperlink>
      <w:r w:rsidRPr="00A153D8">
        <w:t xml:space="preserve"> </w:t>
      </w:r>
    </w:p>
    <w:p w14:paraId="4F637DEF" w14:textId="36E31C81" w:rsidR="00243C7D" w:rsidRPr="00A153D8" w:rsidRDefault="00243C7D"/>
    <w:p w14:paraId="41C9632B" w14:textId="0A7E4887" w:rsidR="00243C7D" w:rsidRPr="00A153D8" w:rsidRDefault="00243C7D">
      <w:pPr>
        <w:rPr>
          <w:rFonts w:ascii="Calibri" w:eastAsia="Times New Roman" w:hAnsi="Calibri"/>
          <w:color w:val="000000"/>
          <w:shd w:val="clear" w:color="auto" w:fill="FFFFFF"/>
        </w:rPr>
      </w:pPr>
      <w:proofErr w:type="spellStart"/>
      <w:r w:rsidRPr="00A153D8">
        <w:rPr>
          <w:rFonts w:ascii="Calibri" w:eastAsia="Times New Roman" w:hAnsi="Calibri"/>
          <w:color w:val="000000"/>
          <w:shd w:val="clear" w:color="auto" w:fill="FFFFFF"/>
        </w:rPr>
        <w:t>Korpershoek</w:t>
      </w:r>
      <w:proofErr w:type="spellEnd"/>
      <w:r w:rsidRPr="00A153D8">
        <w:rPr>
          <w:rFonts w:ascii="Calibri" w:eastAsia="Times New Roman" w:hAnsi="Calibri"/>
          <w:color w:val="000000"/>
          <w:shd w:val="clear" w:color="auto" w:fill="FFFFFF"/>
        </w:rPr>
        <w:t xml:space="preserve">, H., Harms, T., de Boer, H., van </w:t>
      </w:r>
      <w:proofErr w:type="spellStart"/>
      <w:r w:rsidRPr="00A153D8">
        <w:rPr>
          <w:rFonts w:ascii="Calibri" w:eastAsia="Times New Roman" w:hAnsi="Calibri"/>
          <w:color w:val="000000"/>
          <w:shd w:val="clear" w:color="auto" w:fill="FFFFFF"/>
        </w:rPr>
        <w:t>Kuijk</w:t>
      </w:r>
      <w:proofErr w:type="spellEnd"/>
      <w:r w:rsidRPr="00A153D8">
        <w:rPr>
          <w:rFonts w:ascii="Calibri" w:eastAsia="Times New Roman" w:hAnsi="Calibri"/>
          <w:color w:val="000000"/>
          <w:shd w:val="clear" w:color="auto" w:fill="FFFFFF"/>
        </w:rPr>
        <w:t xml:space="preserve">, M., &amp; </w:t>
      </w:r>
      <w:proofErr w:type="spellStart"/>
      <w:r w:rsidRPr="00A153D8">
        <w:rPr>
          <w:rFonts w:ascii="Calibri" w:eastAsia="Times New Roman" w:hAnsi="Calibri"/>
          <w:color w:val="000000"/>
          <w:shd w:val="clear" w:color="auto" w:fill="FFFFFF"/>
        </w:rPr>
        <w:t>Doolaard</w:t>
      </w:r>
      <w:proofErr w:type="spellEnd"/>
      <w:r w:rsidRPr="00A153D8">
        <w:rPr>
          <w:rFonts w:ascii="Calibri" w:eastAsia="Times New Roman" w:hAnsi="Calibri"/>
          <w:color w:val="000000"/>
          <w:shd w:val="clear" w:color="auto" w:fill="FFFFFF"/>
        </w:rPr>
        <w:t xml:space="preserve">, S. (2016). A meta-analysis of the effects of classroom management strategies and classroom management programs on students’ academic, behavioral, emotional, and motivational outcomes. </w:t>
      </w:r>
      <w:r w:rsidRPr="00A153D8">
        <w:rPr>
          <w:rFonts w:ascii="Calibri" w:eastAsia="Times New Roman" w:hAnsi="Calibri"/>
          <w:i/>
          <w:iCs/>
          <w:color w:val="000000"/>
          <w:shd w:val="clear" w:color="auto" w:fill="FFFFFF"/>
        </w:rPr>
        <w:t>Review of Educational Research</w:t>
      </w:r>
      <w:r w:rsidRPr="00A153D8">
        <w:rPr>
          <w:rFonts w:ascii="Calibri" w:eastAsia="Times New Roman" w:hAnsi="Calibri"/>
          <w:color w:val="000000"/>
          <w:shd w:val="clear" w:color="auto" w:fill="FFFFFF"/>
        </w:rPr>
        <w:t xml:space="preserve">, </w:t>
      </w:r>
      <w:r w:rsidRPr="00A153D8">
        <w:rPr>
          <w:rFonts w:ascii="Calibri" w:eastAsia="Times New Roman" w:hAnsi="Calibri"/>
          <w:i/>
          <w:iCs/>
          <w:color w:val="000000"/>
          <w:shd w:val="clear" w:color="auto" w:fill="FFFFFF"/>
        </w:rPr>
        <w:t>86</w:t>
      </w:r>
      <w:r w:rsidRPr="00A153D8">
        <w:rPr>
          <w:rFonts w:ascii="Calibri" w:eastAsia="Times New Roman" w:hAnsi="Calibri"/>
          <w:color w:val="000000"/>
          <w:shd w:val="clear" w:color="auto" w:fill="FFFFFF"/>
        </w:rPr>
        <w:t>(3), 643-680.</w:t>
      </w:r>
    </w:p>
    <w:p w14:paraId="29B1188B" w14:textId="0A075A80" w:rsidR="00243C7D" w:rsidRPr="00A153D8" w:rsidRDefault="00243C7D">
      <w:pPr>
        <w:rPr>
          <w:rFonts w:ascii="Calibri" w:eastAsia="Times New Roman" w:hAnsi="Calibri"/>
          <w:color w:val="000000"/>
          <w:shd w:val="clear" w:color="auto" w:fill="FFFFFF"/>
        </w:rPr>
      </w:pPr>
    </w:p>
    <w:p w14:paraId="57279759" w14:textId="4520EBDB" w:rsidR="00243C7D" w:rsidRPr="00A153D8" w:rsidRDefault="001D4E1B">
      <w:pPr>
        <w:rPr>
          <w:rFonts w:ascii="Calibri" w:eastAsia="Times New Roman" w:hAnsi="Calibri"/>
          <w:color w:val="000000"/>
          <w:shd w:val="clear" w:color="auto" w:fill="FFFFFF"/>
        </w:rPr>
      </w:pPr>
      <w:proofErr w:type="spellStart"/>
      <w:r>
        <w:rPr>
          <w:rFonts w:ascii="Calibri" w:eastAsia="Times New Roman" w:hAnsi="Calibri"/>
          <w:color w:val="000000"/>
          <w:shd w:val="clear" w:color="auto" w:fill="FFFFFF"/>
        </w:rPr>
        <w:t>xxxx</w:t>
      </w:r>
      <w:proofErr w:type="spellEnd"/>
      <w:r w:rsidR="00243C7D" w:rsidRPr="00A153D8">
        <w:rPr>
          <w:rFonts w:ascii="Calibri" w:eastAsia="Times New Roman" w:hAnsi="Calibri"/>
          <w:color w:val="000000"/>
          <w:shd w:val="clear" w:color="auto" w:fill="FFFFFF"/>
        </w:rPr>
        <w:t>. (</w:t>
      </w:r>
      <w:r w:rsidR="00785106" w:rsidRPr="00A153D8">
        <w:rPr>
          <w:rFonts w:ascii="Calibri" w:eastAsia="Times New Roman" w:hAnsi="Calibri"/>
          <w:color w:val="000000"/>
          <w:shd w:val="clear" w:color="auto" w:fill="FFFFFF"/>
        </w:rPr>
        <w:t>2020</w:t>
      </w:r>
      <w:r w:rsidR="00243C7D" w:rsidRPr="00A153D8">
        <w:rPr>
          <w:rFonts w:ascii="Calibri" w:eastAsia="Times New Roman" w:hAnsi="Calibri"/>
          <w:color w:val="000000"/>
          <w:shd w:val="clear" w:color="auto" w:fill="FFFFFF"/>
        </w:rPr>
        <w:t xml:space="preserve">) Behaviour Policy. </w:t>
      </w:r>
      <w:r w:rsidR="00CF5271" w:rsidRPr="00A153D8">
        <w:rPr>
          <w:rFonts w:ascii="Calibri" w:eastAsia="Times New Roman" w:hAnsi="Calibri"/>
          <w:color w:val="000000"/>
          <w:shd w:val="clear" w:color="auto" w:fill="FFFFFF"/>
        </w:rPr>
        <w:t>Retrieved</w:t>
      </w:r>
      <w:r w:rsidR="00243C7D" w:rsidRPr="00A153D8">
        <w:rPr>
          <w:rFonts w:ascii="Calibri" w:eastAsia="Times New Roman" w:hAnsi="Calibri"/>
          <w:color w:val="000000"/>
          <w:shd w:val="clear" w:color="auto" w:fill="FFFFFF"/>
        </w:rPr>
        <w:t xml:space="preserve"> from: </w:t>
      </w:r>
      <w:proofErr w:type="spellStart"/>
      <w:r>
        <w:rPr>
          <w:rFonts w:ascii="Calibri" w:eastAsia="Times New Roman" w:hAnsi="Calibri"/>
          <w:color w:val="000000"/>
          <w:shd w:val="clear" w:color="auto" w:fill="FFFFFF"/>
        </w:rPr>
        <w:t>xxxx</w:t>
      </w:r>
      <w:proofErr w:type="spellEnd"/>
      <w:r w:rsidR="00243C7D" w:rsidRPr="00A153D8">
        <w:rPr>
          <w:rFonts w:ascii="Calibri" w:eastAsia="Times New Roman" w:hAnsi="Calibri"/>
          <w:color w:val="000000"/>
          <w:shd w:val="clear" w:color="auto" w:fill="FFFFFF"/>
        </w:rPr>
        <w:t xml:space="preserve"> </w:t>
      </w:r>
    </w:p>
    <w:p w14:paraId="7017AE47" w14:textId="59786E6A" w:rsidR="0013135E" w:rsidRPr="00A153D8" w:rsidRDefault="0013135E">
      <w:pPr>
        <w:rPr>
          <w:rStyle w:val="qowt-font6-calibri"/>
          <w:rFonts w:ascii="Calibri" w:eastAsia="Times New Roman" w:hAnsi="Calibri"/>
          <w:color w:val="000000"/>
          <w:shd w:val="clear" w:color="auto" w:fill="FFFFFF"/>
        </w:rPr>
      </w:pPr>
      <w:r w:rsidRPr="00A153D8">
        <w:rPr>
          <w:rStyle w:val="qowt-font6-calibri"/>
          <w:rFonts w:ascii="Calibri" w:eastAsia="Times New Roman" w:hAnsi="Calibri"/>
          <w:color w:val="000000"/>
          <w:shd w:val="clear" w:color="auto" w:fill="FFFFFF"/>
        </w:rPr>
        <w:t xml:space="preserve">Bromfield, C. (2006) PGCE Secondary Trainee Teachers &amp; Effective Behaviour Management: an evaluation and commentary. </w:t>
      </w:r>
      <w:r w:rsidRPr="00A153D8">
        <w:rPr>
          <w:rStyle w:val="qowt-font6-calibri"/>
          <w:rFonts w:ascii="Calibri" w:eastAsia="Times New Roman" w:hAnsi="Calibri"/>
          <w:i/>
          <w:iCs/>
          <w:color w:val="000000"/>
          <w:shd w:val="clear" w:color="auto" w:fill="FFFFFF"/>
        </w:rPr>
        <w:t>Support for Learning</w:t>
      </w:r>
      <w:r w:rsidRPr="00A153D8">
        <w:rPr>
          <w:rStyle w:val="qowt-font6-calibri"/>
          <w:rFonts w:ascii="Calibri" w:eastAsia="Times New Roman" w:hAnsi="Calibri"/>
          <w:color w:val="000000"/>
          <w:shd w:val="clear" w:color="auto" w:fill="FFFFFF"/>
        </w:rPr>
        <w:t>, 21: 188–193.</w:t>
      </w:r>
    </w:p>
    <w:p w14:paraId="7C30C2E7" w14:textId="75B2156B" w:rsidR="00415A61" w:rsidRPr="00A153D8" w:rsidRDefault="00415A61">
      <w:pPr>
        <w:rPr>
          <w:rStyle w:val="qowt-font6-calibri"/>
          <w:rFonts w:ascii="Calibri" w:eastAsia="Times New Roman" w:hAnsi="Calibri"/>
          <w:color w:val="000000"/>
          <w:shd w:val="clear" w:color="auto" w:fill="FFFFFF"/>
        </w:rPr>
      </w:pPr>
    </w:p>
    <w:p w14:paraId="4BECB3AA" w14:textId="5FD9366D" w:rsidR="00415A61" w:rsidRPr="00A153D8" w:rsidRDefault="00415A61">
      <w:r w:rsidRPr="00A153D8">
        <w:rPr>
          <w:rStyle w:val="qowt-font6-calibri"/>
          <w:rFonts w:ascii="Calibri" w:eastAsia="Times New Roman" w:hAnsi="Calibri"/>
          <w:color w:val="000000"/>
          <w:shd w:val="clear" w:color="auto" w:fill="FFFFFF"/>
        </w:rPr>
        <w:t>McGill</w:t>
      </w:r>
      <w:r w:rsidR="000D309E" w:rsidRPr="00A153D8">
        <w:rPr>
          <w:rStyle w:val="qowt-font6-calibri"/>
          <w:rFonts w:ascii="Calibri" w:eastAsia="Times New Roman" w:hAnsi="Calibri"/>
          <w:color w:val="000000"/>
          <w:shd w:val="clear" w:color="auto" w:fill="FFFFFF"/>
        </w:rPr>
        <w:t xml:space="preserve">, R. M. (2019). </w:t>
      </w:r>
      <w:r w:rsidR="000D309E" w:rsidRPr="00A153D8">
        <w:rPr>
          <w:rStyle w:val="qowt-font6-calibri"/>
          <w:rFonts w:ascii="Calibri" w:eastAsia="Times New Roman" w:hAnsi="Calibri"/>
          <w:i/>
          <w:iCs/>
          <w:color w:val="000000"/>
          <w:shd w:val="clear" w:color="auto" w:fill="FFFFFF"/>
        </w:rPr>
        <w:t>Just great teaching</w:t>
      </w:r>
      <w:r w:rsidR="00922F1E" w:rsidRPr="00A153D8">
        <w:rPr>
          <w:rStyle w:val="qowt-font6-calibri"/>
          <w:rFonts w:ascii="Calibri" w:eastAsia="Times New Roman" w:hAnsi="Calibri"/>
          <w:i/>
          <w:iCs/>
          <w:color w:val="000000"/>
          <w:shd w:val="clear" w:color="auto" w:fill="FFFFFF"/>
        </w:rPr>
        <w:t>: @</w:t>
      </w:r>
      <w:proofErr w:type="spellStart"/>
      <w:r w:rsidR="00922F1E" w:rsidRPr="00A153D8">
        <w:rPr>
          <w:rStyle w:val="qowt-font6-calibri"/>
          <w:rFonts w:ascii="Calibri" w:eastAsia="Times New Roman" w:hAnsi="Calibri"/>
          <w:i/>
          <w:iCs/>
          <w:color w:val="000000"/>
          <w:shd w:val="clear" w:color="auto" w:fill="FFFFFF"/>
        </w:rPr>
        <w:t>teachertoolkit</w:t>
      </w:r>
      <w:proofErr w:type="spellEnd"/>
      <w:r w:rsidR="000D309E" w:rsidRPr="00A153D8">
        <w:rPr>
          <w:rStyle w:val="qowt-font6-calibri"/>
          <w:rFonts w:ascii="Calibri" w:eastAsia="Times New Roman" w:hAnsi="Calibri"/>
          <w:color w:val="000000"/>
          <w:shd w:val="clear" w:color="auto" w:fill="FFFFFF"/>
        </w:rPr>
        <w:t>.</w:t>
      </w:r>
      <w:r w:rsidR="00362856" w:rsidRPr="00A153D8">
        <w:rPr>
          <w:rStyle w:val="qowt-font6-calibri"/>
          <w:rFonts w:ascii="Calibri" w:eastAsia="Times New Roman" w:hAnsi="Calibri"/>
          <w:color w:val="000000"/>
          <w:shd w:val="clear" w:color="auto" w:fill="FFFFFF"/>
        </w:rPr>
        <w:t xml:space="preserve"> London: Bloomsbury Education.</w:t>
      </w:r>
    </w:p>
    <w:sectPr w:rsidR="00415A61" w:rsidRPr="00A153D8" w:rsidSect="008D007A">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Watson, Annabel" w:date="2021-06-08T16:03:00Z" w:initials="WA">
    <w:p w14:paraId="738C7401" w14:textId="29E46102" w:rsidR="398A4B43" w:rsidRDefault="398A4B43">
      <w:proofErr w:type="gramStart"/>
      <w:r>
        <w:t>is</w:t>
      </w:r>
      <w:proofErr w:type="gramEnd"/>
      <w:r>
        <w:t xml:space="preserve"> there a positive angle here as well as the negative - i.e. can it be about promoting enthusiasm and engagement rather than just about limiting or preventing disruption?</w:t>
      </w:r>
      <w:r>
        <w:annotationRef/>
      </w:r>
    </w:p>
  </w:comment>
  <w:comment w:id="1" w:author="Watson, Annabel" w:date="2021-06-08T16:04:00Z" w:initials="WA">
    <w:p w14:paraId="527E10A9" w14:textId="359C6DDA" w:rsidR="398A4B43" w:rsidRDefault="398A4B43">
      <w:r>
        <w:t>These are excellent goals. What was it like in practice? Was there anything that was harder / easier than you anticipated?</w:t>
      </w:r>
      <w: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8C7401" w15:done="0"/>
  <w15:commentEx w15:paraId="527E10A9"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B0DF01C" w16cex:dateUtc="2021-06-08T15:03:46.834Z"/>
  <w16cex:commentExtensible w16cex:durableId="4CF4E05F" w16cex:dateUtc="2021-06-08T15:04:39.672Z"/>
</w16cex:commentsExtensible>
</file>

<file path=word/commentsIds.xml><?xml version="1.0" encoding="utf-8"?>
<w16cid:commentsIds xmlns:mc="http://schemas.openxmlformats.org/markup-compatibility/2006" xmlns:w16cid="http://schemas.microsoft.com/office/word/2016/wordml/cid" mc:Ignorable="w16cid">
  <w16cid:commentId w16cid:paraId="738C7401" w16cid:durableId="5B0DF01C"/>
  <w16cid:commentId w16cid:paraId="527E10A9" w16cid:durableId="4CF4E05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tson, Annabel">
    <w15:presenceInfo w15:providerId="AD" w15:userId="S::a.m.watson@exeter.ac.uk::2cb6b4ae-9dff-420a-a4d9-f71e0bc2c0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196"/>
    <w:rsid w:val="00000AD5"/>
    <w:rsid w:val="00006C45"/>
    <w:rsid w:val="00036479"/>
    <w:rsid w:val="00080A81"/>
    <w:rsid w:val="000A64F4"/>
    <w:rsid w:val="000D309E"/>
    <w:rsid w:val="000D461B"/>
    <w:rsid w:val="000D4B93"/>
    <w:rsid w:val="0010651E"/>
    <w:rsid w:val="001116FD"/>
    <w:rsid w:val="00124695"/>
    <w:rsid w:val="0013135E"/>
    <w:rsid w:val="00144824"/>
    <w:rsid w:val="00147013"/>
    <w:rsid w:val="00150363"/>
    <w:rsid w:val="00165340"/>
    <w:rsid w:val="00175991"/>
    <w:rsid w:val="0018627C"/>
    <w:rsid w:val="001A41F8"/>
    <w:rsid w:val="001A5022"/>
    <w:rsid w:val="001B1545"/>
    <w:rsid w:val="001B35D5"/>
    <w:rsid w:val="001B4A8F"/>
    <w:rsid w:val="001D4E1B"/>
    <w:rsid w:val="00225A39"/>
    <w:rsid w:val="00232107"/>
    <w:rsid w:val="00241481"/>
    <w:rsid w:val="00243C7D"/>
    <w:rsid w:val="002627B7"/>
    <w:rsid w:val="00293B2E"/>
    <w:rsid w:val="002A00F5"/>
    <w:rsid w:val="002B01F0"/>
    <w:rsid w:val="002C00AE"/>
    <w:rsid w:val="002D5F3C"/>
    <w:rsid w:val="00301695"/>
    <w:rsid w:val="00301EB0"/>
    <w:rsid w:val="0032691F"/>
    <w:rsid w:val="00341F49"/>
    <w:rsid w:val="003449F6"/>
    <w:rsid w:val="003476B6"/>
    <w:rsid w:val="003476EB"/>
    <w:rsid w:val="00356B05"/>
    <w:rsid w:val="00362429"/>
    <w:rsid w:val="00362856"/>
    <w:rsid w:val="00374A80"/>
    <w:rsid w:val="003A2189"/>
    <w:rsid w:val="003A640A"/>
    <w:rsid w:val="003C273E"/>
    <w:rsid w:val="003D1552"/>
    <w:rsid w:val="003D5C0B"/>
    <w:rsid w:val="003E494C"/>
    <w:rsid w:val="00415A61"/>
    <w:rsid w:val="00424F6B"/>
    <w:rsid w:val="00425488"/>
    <w:rsid w:val="00431132"/>
    <w:rsid w:val="00443692"/>
    <w:rsid w:val="004473A4"/>
    <w:rsid w:val="0046438E"/>
    <w:rsid w:val="00473987"/>
    <w:rsid w:val="00473A84"/>
    <w:rsid w:val="004941FC"/>
    <w:rsid w:val="004B19A1"/>
    <w:rsid w:val="004B7799"/>
    <w:rsid w:val="004D475F"/>
    <w:rsid w:val="004D7B12"/>
    <w:rsid w:val="0055301B"/>
    <w:rsid w:val="005622B1"/>
    <w:rsid w:val="005709A4"/>
    <w:rsid w:val="00576D80"/>
    <w:rsid w:val="005918E0"/>
    <w:rsid w:val="005B4708"/>
    <w:rsid w:val="005F1D49"/>
    <w:rsid w:val="00600996"/>
    <w:rsid w:val="00624781"/>
    <w:rsid w:val="00626D00"/>
    <w:rsid w:val="006309BE"/>
    <w:rsid w:val="00664106"/>
    <w:rsid w:val="00684DC0"/>
    <w:rsid w:val="00692527"/>
    <w:rsid w:val="006B67F5"/>
    <w:rsid w:val="006C1715"/>
    <w:rsid w:val="006D6F2F"/>
    <w:rsid w:val="006D7C35"/>
    <w:rsid w:val="006E4556"/>
    <w:rsid w:val="006F1DF4"/>
    <w:rsid w:val="00705495"/>
    <w:rsid w:val="00740E52"/>
    <w:rsid w:val="00755FB6"/>
    <w:rsid w:val="00764D5E"/>
    <w:rsid w:val="0076768A"/>
    <w:rsid w:val="00777F5B"/>
    <w:rsid w:val="007839D5"/>
    <w:rsid w:val="00785106"/>
    <w:rsid w:val="0079082F"/>
    <w:rsid w:val="00795130"/>
    <w:rsid w:val="007B227C"/>
    <w:rsid w:val="007C6241"/>
    <w:rsid w:val="007D5864"/>
    <w:rsid w:val="007F3B6D"/>
    <w:rsid w:val="008275A6"/>
    <w:rsid w:val="00842285"/>
    <w:rsid w:val="0084741B"/>
    <w:rsid w:val="008A08F9"/>
    <w:rsid w:val="008A5CB4"/>
    <w:rsid w:val="008B224D"/>
    <w:rsid w:val="008B2488"/>
    <w:rsid w:val="008C0AD4"/>
    <w:rsid w:val="008D007A"/>
    <w:rsid w:val="008D41B6"/>
    <w:rsid w:val="008F7494"/>
    <w:rsid w:val="0090527A"/>
    <w:rsid w:val="00917FE3"/>
    <w:rsid w:val="00922F1E"/>
    <w:rsid w:val="00934498"/>
    <w:rsid w:val="009521BB"/>
    <w:rsid w:val="00957D34"/>
    <w:rsid w:val="00983046"/>
    <w:rsid w:val="0098351E"/>
    <w:rsid w:val="00984ABD"/>
    <w:rsid w:val="0099374C"/>
    <w:rsid w:val="0099610E"/>
    <w:rsid w:val="009D121B"/>
    <w:rsid w:val="009D2503"/>
    <w:rsid w:val="009E0472"/>
    <w:rsid w:val="009E15CB"/>
    <w:rsid w:val="00A079B8"/>
    <w:rsid w:val="00A153D8"/>
    <w:rsid w:val="00A21667"/>
    <w:rsid w:val="00A667DA"/>
    <w:rsid w:val="00A76C30"/>
    <w:rsid w:val="00A95169"/>
    <w:rsid w:val="00AA6629"/>
    <w:rsid w:val="00AB1BE2"/>
    <w:rsid w:val="00AC76DA"/>
    <w:rsid w:val="00B76E6F"/>
    <w:rsid w:val="00BC2589"/>
    <w:rsid w:val="00BD3D29"/>
    <w:rsid w:val="00BD55E7"/>
    <w:rsid w:val="00BF0436"/>
    <w:rsid w:val="00BF3ECD"/>
    <w:rsid w:val="00C119A8"/>
    <w:rsid w:val="00C20864"/>
    <w:rsid w:val="00C237FF"/>
    <w:rsid w:val="00C341BA"/>
    <w:rsid w:val="00C44D13"/>
    <w:rsid w:val="00C60EFD"/>
    <w:rsid w:val="00C6591D"/>
    <w:rsid w:val="00C850CC"/>
    <w:rsid w:val="00CA2C18"/>
    <w:rsid w:val="00CA3F73"/>
    <w:rsid w:val="00CC239C"/>
    <w:rsid w:val="00CE10FA"/>
    <w:rsid w:val="00CF33CB"/>
    <w:rsid w:val="00CF5271"/>
    <w:rsid w:val="00CF5DB5"/>
    <w:rsid w:val="00D01A50"/>
    <w:rsid w:val="00D03E1E"/>
    <w:rsid w:val="00D14F7A"/>
    <w:rsid w:val="00D40B45"/>
    <w:rsid w:val="00D45B0B"/>
    <w:rsid w:val="00D571A5"/>
    <w:rsid w:val="00D62514"/>
    <w:rsid w:val="00D65A7C"/>
    <w:rsid w:val="00D67134"/>
    <w:rsid w:val="00D85CC3"/>
    <w:rsid w:val="00D85F96"/>
    <w:rsid w:val="00D93FF8"/>
    <w:rsid w:val="00DA7505"/>
    <w:rsid w:val="00DD5B5F"/>
    <w:rsid w:val="00DE051F"/>
    <w:rsid w:val="00DE644A"/>
    <w:rsid w:val="00E00461"/>
    <w:rsid w:val="00E30316"/>
    <w:rsid w:val="00E41342"/>
    <w:rsid w:val="00E42E52"/>
    <w:rsid w:val="00E45098"/>
    <w:rsid w:val="00E548F4"/>
    <w:rsid w:val="00E55B9D"/>
    <w:rsid w:val="00E61D3F"/>
    <w:rsid w:val="00E84C2A"/>
    <w:rsid w:val="00E93A9A"/>
    <w:rsid w:val="00EA1A28"/>
    <w:rsid w:val="00EB4997"/>
    <w:rsid w:val="00EC6563"/>
    <w:rsid w:val="00EC7196"/>
    <w:rsid w:val="00EE11B0"/>
    <w:rsid w:val="00F1011C"/>
    <w:rsid w:val="00F13998"/>
    <w:rsid w:val="00F229CE"/>
    <w:rsid w:val="00F36619"/>
    <w:rsid w:val="00F46CFF"/>
    <w:rsid w:val="00F52C5B"/>
    <w:rsid w:val="00F92580"/>
    <w:rsid w:val="00FC567F"/>
    <w:rsid w:val="398A4B43"/>
    <w:rsid w:val="3D903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A3A3A"/>
  <w15:chartTrackingRefBased/>
  <w15:docId w15:val="{79CCE830-91F7-BD41-95C9-2D1453BA6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741B"/>
    <w:rPr>
      <w:color w:val="0563C1" w:themeColor="hyperlink"/>
      <w:u w:val="single"/>
    </w:rPr>
  </w:style>
  <w:style w:type="character" w:customStyle="1" w:styleId="UnresolvedMention">
    <w:name w:val="Unresolved Mention"/>
    <w:basedOn w:val="DefaultParagraphFont"/>
    <w:uiPriority w:val="99"/>
    <w:semiHidden/>
    <w:unhideWhenUsed/>
    <w:rsid w:val="0084741B"/>
    <w:rPr>
      <w:color w:val="605E5C"/>
      <w:shd w:val="clear" w:color="auto" w:fill="E1DFDD"/>
    </w:rPr>
  </w:style>
  <w:style w:type="character" w:customStyle="1" w:styleId="qowt-font6-calibri">
    <w:name w:val="qowt-font6-calibri"/>
    <w:basedOn w:val="DefaultParagraphFont"/>
    <w:rsid w:val="0013135E"/>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84A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A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c527e8b053834b39" Type="http://schemas.microsoft.com/office/2018/08/relationships/commentsExtensible" Target="commentsExtensible.xml"/><Relationship Id="rId3" Type="http://schemas.openxmlformats.org/officeDocument/2006/relationships/customXml" Target="../customXml/item3.xml"/><Relationship Id="Rb5e888a0e68e4c35" Type="http://schemas.microsoft.com/office/2016/09/relationships/commentsIds" Target="commentsId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educationendowmentfoundation.org.uk/tools/guidance-reports/improving-behaviour-in-schools/" TargetMode="External"/><Relationship Id="rId4" Type="http://schemas.openxmlformats.org/officeDocument/2006/relationships/styles" Target="styles.xml"/><Relationship Id="rId9" Type="http://schemas.openxmlformats.org/officeDocument/2006/relationships/hyperlink" Target="https://www.gov.uk/government/publications/school-inspection-handbook-e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3778E93A7E104CB35378C4751C0BFE" ma:contentTypeVersion="16" ma:contentTypeDescription="Create a new document." ma:contentTypeScope="" ma:versionID="dbc6f91c7320594c8cb28078455d5914">
  <xsd:schema xmlns:xsd="http://www.w3.org/2001/XMLSchema" xmlns:xs="http://www.w3.org/2001/XMLSchema" xmlns:p="http://schemas.microsoft.com/office/2006/metadata/properties" xmlns:ns2="77036b59-7405-4fe2-8b7e-835fb84a3428" xmlns:ns3="4333dacd-0860-4851-bee4-995701627a20" targetNamespace="http://schemas.microsoft.com/office/2006/metadata/properties" ma:root="true" ma:fieldsID="5ab273303e41dde810087c60f656729b" ns2:_="" ns3:_="">
    <xsd:import namespace="77036b59-7405-4fe2-8b7e-835fb84a3428"/>
    <xsd:import namespace="4333dacd-0860-4851-bee4-995701627a20"/>
    <xsd:element name="properties">
      <xsd:complexType>
        <xsd:sequence>
          <xsd:element name="documentManagement">
            <xsd:complexType>
              <xsd:all>
                <xsd:element ref="ns2:MediaServiceMetadata" minOccurs="0"/>
                <xsd:element ref="ns2:MediaServiceFastMetadata" minOccurs="0"/>
                <xsd:element ref="ns3:Upload_x0020_In_x0020_Her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36b59-7405-4fe2-8b7e-835fb84a34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33dacd-0860-4851-bee4-995701627a20" elementFormDefault="qualified">
    <xsd:import namespace="http://schemas.microsoft.com/office/2006/documentManagement/types"/>
    <xsd:import namespace="http://schemas.microsoft.com/office/infopath/2007/PartnerControls"/>
    <xsd:element name="Upload_x0020_In_x0020_Here" ma:index="10" nillable="true" ma:displayName="Upload In Here" ma:description="This describes the contents of this folder" ma:internalName="Upload_x0020_In_x0020_Here">
      <xsd:simpleType>
        <xsd:restriction base="dms:Note">
          <xsd:maxLength value="255"/>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pload_x0020_In_x0020_Here xmlns="4333dacd-0860-4851-bee4-995701627a20" xsi:nil="true"/>
  </documentManagement>
</p:properties>
</file>

<file path=customXml/itemProps1.xml><?xml version="1.0" encoding="utf-8"?>
<ds:datastoreItem xmlns:ds="http://schemas.openxmlformats.org/officeDocument/2006/customXml" ds:itemID="{EE35F231-B567-48AC-9EA1-DAF687B89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36b59-7405-4fe2-8b7e-835fb84a3428"/>
    <ds:schemaRef ds:uri="4333dacd-0860-4851-bee4-99570162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2A7746-3847-4495-8F7F-1EDEE97D192A}">
  <ds:schemaRefs>
    <ds:schemaRef ds:uri="http://schemas.microsoft.com/sharepoint/v3/contenttype/forms"/>
  </ds:schemaRefs>
</ds:datastoreItem>
</file>

<file path=customXml/itemProps3.xml><?xml version="1.0" encoding="utf-8"?>
<ds:datastoreItem xmlns:ds="http://schemas.openxmlformats.org/officeDocument/2006/customXml" ds:itemID="{5B6A0987-1AE2-48FB-81BC-B8C079265C2D}">
  <ds:schemaRefs>
    <ds:schemaRef ds:uri="http://schemas.microsoft.com/office/2006/metadata/properties"/>
    <ds:schemaRef ds:uri="4333dacd-0860-4851-bee4-995701627a20"/>
    <ds:schemaRef ds:uri="http://purl.org/dc/elements/1.1/"/>
    <ds:schemaRef ds:uri="http://www.w3.org/XML/1998/namespac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77036b59-7405-4fe2-8b7e-835fb84a3428"/>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Roberts</dc:creator>
  <cp:keywords/>
  <dc:description/>
  <cp:lastModifiedBy>Watson, Annabel</cp:lastModifiedBy>
  <cp:revision>5</cp:revision>
  <dcterms:created xsi:type="dcterms:W3CDTF">2021-08-11T13:13:00Z</dcterms:created>
  <dcterms:modified xsi:type="dcterms:W3CDTF">2021-08-11T13:23:00Z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0x0101000B3778E93A7E104CB35378C4751C0BFE</vt:lpwstr>
  </property>
</Properties>
</file>