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93" w:rsidRPr="00220D66" w:rsidRDefault="007D2A93" w:rsidP="007D2A93">
      <w:pPr>
        <w:pStyle w:val="Title"/>
        <w:rPr>
          <w:rFonts w:ascii="Calibri" w:hAnsi="Calibri"/>
          <w:b w:val="0"/>
          <w:szCs w:val="36"/>
        </w:rPr>
      </w:pPr>
      <w:r>
        <w:rPr>
          <w:rFonts w:ascii="Calibri" w:hAnsi="Calibri"/>
          <w:b w:val="0"/>
          <w:szCs w:val="36"/>
        </w:rPr>
        <w:t>Year 3</w:t>
      </w:r>
      <w:r w:rsidRPr="00220D66">
        <w:rPr>
          <w:rFonts w:ascii="Calibri" w:hAnsi="Calibri"/>
          <w:b w:val="0"/>
          <w:szCs w:val="36"/>
        </w:rPr>
        <w:t xml:space="preserve"> Self Evaluation Form</w:t>
      </w:r>
    </w:p>
    <w:p w:rsidR="007D2A93" w:rsidRPr="00CA0501" w:rsidRDefault="007D2A93" w:rsidP="007D2A9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7D2A93" w:rsidRPr="00CA0501" w:rsidRDefault="007D2A93" w:rsidP="007D2A9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TEP should</w:t>
      </w:r>
      <w:r w:rsidRPr="00CA0501">
        <w:rPr>
          <w:rFonts w:ascii="Calibri" w:hAnsi="Calibri"/>
          <w:sz w:val="22"/>
          <w:szCs w:val="22"/>
        </w:rPr>
        <w:t xml:space="preserve"> provide evidence of the following:</w:t>
      </w:r>
    </w:p>
    <w:p w:rsidR="007D2A93" w:rsidRPr="00CA0501" w:rsidRDefault="007D2A93" w:rsidP="007D2A93">
      <w:pPr>
        <w:rPr>
          <w:rFonts w:ascii="Calibri" w:hAnsi="Calibri"/>
          <w:sz w:val="22"/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37"/>
        <w:gridCol w:w="12023"/>
      </w:tblGrid>
      <w:tr w:rsidR="007D2A93" w:rsidRPr="00CA0501" w:rsidTr="007A12E8">
        <w:tc>
          <w:tcPr>
            <w:tcW w:w="828" w:type="dxa"/>
          </w:tcPr>
          <w:p w:rsidR="007D2A93" w:rsidRPr="00CA0501" w:rsidRDefault="007D2A93" w:rsidP="007A12E8">
            <w:pPr>
              <w:rPr>
                <w:rFonts w:ascii="Calibri" w:hAnsi="Calibri"/>
              </w:rPr>
            </w:pPr>
            <w:r w:rsidRPr="00CA0501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37" w:type="dxa"/>
          </w:tcPr>
          <w:p w:rsidR="007D2A93" w:rsidRPr="00CA0501" w:rsidRDefault="007D2A93" w:rsidP="007A12E8">
            <w:pPr>
              <w:rPr>
                <w:rFonts w:ascii="Calibri" w:hAnsi="Calibri"/>
              </w:rPr>
            </w:pPr>
            <w:r w:rsidRPr="00CA0501">
              <w:rPr>
                <w:rFonts w:ascii="Calibri" w:hAnsi="Calibri"/>
                <w:sz w:val="22"/>
                <w:szCs w:val="22"/>
              </w:rPr>
              <w:t>Theoretical Skills</w:t>
            </w:r>
          </w:p>
        </w:tc>
        <w:tc>
          <w:tcPr>
            <w:tcW w:w="12023" w:type="dxa"/>
          </w:tcPr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 xml:space="preserve">Uses proficiently knowledge of wide range of theories and models of psychology 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Uses proficiently a wide range of psychological theories for informing and demonstrating understanding and decision making in a practice setting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Competent use of a wide range of theory to develop appropriate hypotheses and interventions for YPTCT &amp; OPs* across a range of settings and age ranges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Able to share knowledge of the structure of the education system in UK and of recent or current  changes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Able to share knowledge of relevant legislation, government initiatives and guidance relating to children’s services and of recent or current  changes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Able to share knowledge of functioning of SEN and other additional needs systems and of recent or current  changes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Able to share knowledge derived from educational philosophy, and theory and research from within education and educational psychology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An ability to synthesise and critique existing knowledge in pursuit of novel understandings and responses</w:t>
            </w:r>
          </w:p>
        </w:tc>
      </w:tr>
      <w:tr w:rsidR="007D2A93" w:rsidRPr="00CA0501" w:rsidTr="007A12E8">
        <w:tc>
          <w:tcPr>
            <w:tcW w:w="828" w:type="dxa"/>
          </w:tcPr>
          <w:p w:rsidR="007D2A93" w:rsidRPr="00CA0501" w:rsidRDefault="007D2A93" w:rsidP="007A12E8">
            <w:pPr>
              <w:rPr>
                <w:rFonts w:ascii="Calibri" w:hAnsi="Calibri"/>
              </w:rPr>
            </w:pPr>
            <w:r w:rsidRPr="00CA0501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1837" w:type="dxa"/>
          </w:tcPr>
          <w:p w:rsidR="007D2A93" w:rsidRPr="00CA0501" w:rsidRDefault="007D2A93" w:rsidP="007A12E8">
            <w:pPr>
              <w:rPr>
                <w:rFonts w:ascii="Calibri" w:hAnsi="Calibri"/>
              </w:rPr>
            </w:pPr>
            <w:r w:rsidRPr="00CA0501">
              <w:rPr>
                <w:rFonts w:ascii="Calibri" w:hAnsi="Calibri"/>
                <w:sz w:val="22"/>
                <w:szCs w:val="22"/>
              </w:rPr>
              <w:t>Interpersonal Skills</w:t>
            </w:r>
          </w:p>
        </w:tc>
        <w:tc>
          <w:tcPr>
            <w:tcW w:w="12023" w:type="dxa"/>
          </w:tcPr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Competent in using effective listening and communication skills in meetings with clients and other professionals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Competent in ensuring that clients are active participants in assessment process and evaluation of interventions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 xml:space="preserve">Competent at communicating assessments and intervention plans appropriately with children, young people, their </w:t>
            </w:r>
            <w:proofErr w:type="spellStart"/>
            <w:r w:rsidRPr="00C122A2">
              <w:rPr>
                <w:rFonts w:ascii="Calibri" w:hAnsi="Calibri"/>
                <w:sz w:val="20"/>
                <w:szCs w:val="20"/>
              </w:rPr>
              <w:t>carers</w:t>
            </w:r>
            <w:proofErr w:type="spellEnd"/>
            <w:r w:rsidRPr="00C122A2">
              <w:rPr>
                <w:rFonts w:ascii="Calibri" w:hAnsi="Calibri"/>
                <w:sz w:val="20"/>
                <w:szCs w:val="20"/>
              </w:rPr>
              <w:t xml:space="preserve"> and other professionals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Autonomous in managing consultations and problem solving activities in schools and other settings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Adept at managing conflict and negotiating with others, using supervision to support this process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Proficient in reporting assessment and intervention outcomes to a range of audiences, and in developing and delivering, with others, in-service training materials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 xml:space="preserve">Able to work independently and confidently with support staff 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Able to work collaboratively and confidently with other psychologists and other professionals as part of a team/service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Proficient at developing effective working relationships with clients and other professionals</w:t>
            </w:r>
          </w:p>
        </w:tc>
      </w:tr>
      <w:tr w:rsidR="007D2A93" w:rsidRPr="00CA0501" w:rsidTr="007A12E8">
        <w:tc>
          <w:tcPr>
            <w:tcW w:w="828" w:type="dxa"/>
          </w:tcPr>
          <w:p w:rsidR="007D2A93" w:rsidRPr="00CA0501" w:rsidRDefault="007D2A93" w:rsidP="007A12E8">
            <w:pPr>
              <w:rPr>
                <w:rFonts w:ascii="Calibri" w:hAnsi="Calibri"/>
              </w:rPr>
            </w:pPr>
            <w:r w:rsidRPr="00CA0501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1837" w:type="dxa"/>
          </w:tcPr>
          <w:p w:rsidR="007D2A93" w:rsidRPr="00CA0501" w:rsidRDefault="007D2A93" w:rsidP="007A12E8">
            <w:pPr>
              <w:rPr>
                <w:rFonts w:ascii="Calibri" w:hAnsi="Calibri"/>
              </w:rPr>
            </w:pPr>
            <w:r w:rsidRPr="00CA0501">
              <w:rPr>
                <w:rFonts w:ascii="Calibri" w:hAnsi="Calibri"/>
                <w:sz w:val="22"/>
                <w:szCs w:val="22"/>
              </w:rPr>
              <w:t>Practical Skills</w:t>
            </w:r>
          </w:p>
          <w:p w:rsidR="007D2A93" w:rsidRPr="00CA0501" w:rsidRDefault="007D2A93" w:rsidP="007A12E8">
            <w:pPr>
              <w:rPr>
                <w:rFonts w:ascii="Calibri" w:hAnsi="Calibri"/>
              </w:rPr>
            </w:pPr>
          </w:p>
          <w:p w:rsidR="007D2A93" w:rsidRPr="00CA0501" w:rsidRDefault="007D2A93" w:rsidP="007A12E8">
            <w:pPr>
              <w:rPr>
                <w:rFonts w:ascii="Calibri" w:hAnsi="Calibri"/>
              </w:rPr>
            </w:pPr>
          </w:p>
        </w:tc>
        <w:tc>
          <w:tcPr>
            <w:tcW w:w="12023" w:type="dxa"/>
          </w:tcPr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Adept at using problem solving framework and aware of its limitations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Confident in the formulation and use of hypotheses to clarify thinking, to aid investigation and intervention and to share these with others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Proficient in the interpretation of test information using technical manuals etc. and sharing these with others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Competent in undertaking written communication independently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Able to contribute, without supervision, to statutory assessment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Awareness of and ability to share with others how legislation operates across range of contexts to protect/support children and young people and the impact of any recent or current changes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Proficient in working collaboratively with others to develop their intervention skills for use with children, their families and teachers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caps/>
                <w:sz w:val="20"/>
                <w:szCs w:val="20"/>
              </w:rPr>
              <w:t>F</w:t>
            </w:r>
            <w:r w:rsidRPr="00C122A2">
              <w:rPr>
                <w:rFonts w:ascii="Calibri" w:hAnsi="Calibri"/>
                <w:sz w:val="20"/>
                <w:szCs w:val="20"/>
              </w:rPr>
              <w:t xml:space="preserve">ollows codes of conduct </w:t>
            </w:r>
            <w:r>
              <w:rPr>
                <w:rFonts w:ascii="Calibri" w:hAnsi="Calibri"/>
                <w:sz w:val="20"/>
                <w:szCs w:val="20"/>
              </w:rPr>
              <w:t xml:space="preserve">and ethics described by HPC and aware of procedures as of </w:t>
            </w:r>
            <w:r w:rsidRPr="00C122A2">
              <w:rPr>
                <w:rFonts w:ascii="Calibri" w:hAnsi="Calibri"/>
                <w:sz w:val="20"/>
                <w:szCs w:val="20"/>
              </w:rPr>
              <w:t xml:space="preserve"> BPS</w:t>
            </w:r>
          </w:p>
        </w:tc>
      </w:tr>
      <w:tr w:rsidR="007D2A93" w:rsidRPr="00CA0501" w:rsidTr="007A12E8">
        <w:tc>
          <w:tcPr>
            <w:tcW w:w="828" w:type="dxa"/>
          </w:tcPr>
          <w:p w:rsidR="007D2A93" w:rsidRPr="00CA0501" w:rsidRDefault="007D2A93" w:rsidP="007A12E8">
            <w:pPr>
              <w:rPr>
                <w:rFonts w:ascii="Calibri" w:hAnsi="Calibri"/>
              </w:rPr>
            </w:pPr>
            <w:r w:rsidRPr="00CA0501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1837" w:type="dxa"/>
          </w:tcPr>
          <w:p w:rsidR="007D2A93" w:rsidRPr="00CA0501" w:rsidRDefault="007D2A93" w:rsidP="007A12E8">
            <w:pPr>
              <w:rPr>
                <w:rFonts w:ascii="Calibri" w:hAnsi="Calibri"/>
              </w:rPr>
            </w:pPr>
            <w:r w:rsidRPr="00CA0501">
              <w:rPr>
                <w:rFonts w:ascii="Calibri" w:hAnsi="Calibri"/>
                <w:sz w:val="22"/>
                <w:szCs w:val="22"/>
              </w:rPr>
              <w:t>Self awareness</w:t>
            </w:r>
          </w:p>
        </w:tc>
        <w:tc>
          <w:tcPr>
            <w:tcW w:w="12023" w:type="dxa"/>
          </w:tcPr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 xml:space="preserve">Maintains engagement in critical self review 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Maintains engagement in learning from supervision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Demonstrates knowledge of issues related to professionalism and ethical practice and can share this with others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 xml:space="preserve">Demonstrates knowledge of effects of difference and diversity on opportunities for children young people and their families and carers; </w:t>
            </w:r>
            <w:r w:rsidRPr="00C122A2">
              <w:rPr>
                <w:rFonts w:ascii="Calibri" w:hAnsi="Calibri"/>
                <w:sz w:val="20"/>
                <w:szCs w:val="20"/>
              </w:rPr>
              <w:lastRenderedPageBreak/>
              <w:t>implications for promoting equal opportunities and can share this with others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Able to work independently for wide range of tasks/activities while recognising awareness of limits of own skills/competence and seeking support in these areas</w:t>
            </w:r>
          </w:p>
        </w:tc>
      </w:tr>
      <w:tr w:rsidR="007D2A93" w:rsidRPr="00CA0501" w:rsidTr="007A12E8">
        <w:tc>
          <w:tcPr>
            <w:tcW w:w="828" w:type="dxa"/>
          </w:tcPr>
          <w:p w:rsidR="007D2A93" w:rsidRPr="00CA0501" w:rsidRDefault="007D2A93" w:rsidP="007A12E8">
            <w:pPr>
              <w:rPr>
                <w:rFonts w:ascii="Calibri" w:hAnsi="Calibri"/>
              </w:rPr>
            </w:pPr>
            <w:r w:rsidRPr="00CA0501">
              <w:rPr>
                <w:rFonts w:ascii="Calibri" w:hAnsi="Calibri"/>
                <w:sz w:val="22"/>
                <w:szCs w:val="22"/>
              </w:rPr>
              <w:lastRenderedPageBreak/>
              <w:t>P</w:t>
            </w:r>
          </w:p>
        </w:tc>
        <w:tc>
          <w:tcPr>
            <w:tcW w:w="1837" w:type="dxa"/>
          </w:tcPr>
          <w:p w:rsidR="007D2A93" w:rsidRPr="00CA0501" w:rsidRDefault="007D2A93" w:rsidP="007A12E8">
            <w:pPr>
              <w:rPr>
                <w:rFonts w:ascii="Calibri" w:hAnsi="Calibri"/>
              </w:rPr>
            </w:pPr>
            <w:r w:rsidRPr="00CA0501">
              <w:rPr>
                <w:rFonts w:ascii="Calibri" w:hAnsi="Calibri"/>
                <w:sz w:val="22"/>
                <w:szCs w:val="22"/>
              </w:rPr>
              <w:t>Service Delivery</w:t>
            </w:r>
          </w:p>
        </w:tc>
        <w:tc>
          <w:tcPr>
            <w:tcW w:w="12023" w:type="dxa"/>
          </w:tcPr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Competent in making contributions to group/team/multidisciplinary activities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Competent in explaining factors that influence service delivery and the process of change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Proficiency with professional skills to support service delivery i.e. time management, personal organisation and operating to service quality standards and consulting relevant evidence bases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Proficient in the use of relevant monitoring framework for personal and service effectiveness</w:t>
            </w:r>
          </w:p>
          <w:p w:rsidR="007D2A93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Critical of the use of monitoring frameworks for personal and service effectiveness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aware of power differentials in professional relationships and seeks to empower client in move to promote equality of opportunity</w:t>
            </w:r>
          </w:p>
        </w:tc>
      </w:tr>
      <w:tr w:rsidR="007D2A93" w:rsidRPr="00CA0501" w:rsidTr="007A12E8">
        <w:tc>
          <w:tcPr>
            <w:tcW w:w="828" w:type="dxa"/>
          </w:tcPr>
          <w:p w:rsidR="007D2A93" w:rsidRPr="00CA0501" w:rsidRDefault="007D2A93" w:rsidP="007A12E8">
            <w:pPr>
              <w:rPr>
                <w:rFonts w:ascii="Calibri" w:hAnsi="Calibri"/>
              </w:rPr>
            </w:pPr>
            <w:r w:rsidRPr="00CA0501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1837" w:type="dxa"/>
          </w:tcPr>
          <w:p w:rsidR="007D2A93" w:rsidRPr="00CA0501" w:rsidRDefault="007D2A93" w:rsidP="007A12E8">
            <w:pPr>
              <w:rPr>
                <w:rFonts w:ascii="Calibri" w:hAnsi="Calibri"/>
              </w:rPr>
            </w:pPr>
            <w:r w:rsidRPr="00CA0501">
              <w:rPr>
                <w:rFonts w:ascii="Calibri" w:hAnsi="Calibri"/>
                <w:sz w:val="22"/>
                <w:szCs w:val="22"/>
              </w:rPr>
              <w:t>Technical Skills</w:t>
            </w:r>
          </w:p>
        </w:tc>
        <w:tc>
          <w:tcPr>
            <w:tcW w:w="12023" w:type="dxa"/>
          </w:tcPr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Proficient in selecting, administering and interpreting a wide range of assessment techniques/tests relevant to various kinds of assessment hypotheses.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Proficient in use of criterion referenced tests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Proficient in use of precision teaching, direct instruction techniques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Proficient in the selection of, or design and use of, appropriate observation schedules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Able to organise independent means of transport</w:t>
            </w:r>
          </w:p>
        </w:tc>
      </w:tr>
      <w:tr w:rsidR="007D2A93" w:rsidRPr="00CA0501" w:rsidTr="007A12E8">
        <w:tc>
          <w:tcPr>
            <w:tcW w:w="828" w:type="dxa"/>
          </w:tcPr>
          <w:p w:rsidR="007D2A93" w:rsidRPr="00CA0501" w:rsidRDefault="007D2A93" w:rsidP="007A12E8">
            <w:pPr>
              <w:rPr>
                <w:rFonts w:ascii="Calibri" w:hAnsi="Calibri"/>
              </w:rPr>
            </w:pPr>
            <w:r w:rsidRPr="00CA0501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837" w:type="dxa"/>
          </w:tcPr>
          <w:p w:rsidR="007D2A93" w:rsidRPr="00CA0501" w:rsidRDefault="007D2A93" w:rsidP="007A12E8">
            <w:pPr>
              <w:rPr>
                <w:rFonts w:ascii="Calibri" w:hAnsi="Calibri"/>
              </w:rPr>
            </w:pPr>
            <w:r w:rsidRPr="00CA0501">
              <w:rPr>
                <w:rFonts w:ascii="Calibri" w:hAnsi="Calibri"/>
                <w:sz w:val="22"/>
                <w:szCs w:val="22"/>
              </w:rPr>
              <w:t>Research / Evaluation</w:t>
            </w:r>
          </w:p>
        </w:tc>
        <w:tc>
          <w:tcPr>
            <w:tcW w:w="12023" w:type="dxa"/>
          </w:tcPr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Proficient in developing evaluations, including design and implementation of small scale projects.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Proficient in using quantitative and qualitative data collection and analysis techniques.</w:t>
            </w:r>
          </w:p>
          <w:p w:rsidR="007D2A93" w:rsidRPr="00C122A2" w:rsidRDefault="007D2A93" w:rsidP="007D2A9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122A2">
              <w:rPr>
                <w:rFonts w:ascii="Calibri" w:hAnsi="Calibri"/>
                <w:sz w:val="20"/>
                <w:szCs w:val="20"/>
              </w:rPr>
              <w:t>Secure in reporting on and disseminating research findings</w:t>
            </w:r>
          </w:p>
        </w:tc>
      </w:tr>
    </w:tbl>
    <w:p w:rsidR="007D2A93" w:rsidRPr="00CA0501" w:rsidRDefault="007D2A93" w:rsidP="007D2A93">
      <w:pPr>
        <w:rPr>
          <w:rFonts w:ascii="Calibri" w:hAnsi="Calibri"/>
          <w:sz w:val="22"/>
          <w:szCs w:val="22"/>
        </w:rPr>
      </w:pPr>
    </w:p>
    <w:p w:rsidR="007D2A93" w:rsidRPr="00533E6D" w:rsidRDefault="007D2A93" w:rsidP="007D2A93">
      <w:pPr>
        <w:rPr>
          <w:rFonts w:ascii="Calibri" w:hAnsi="Calibri"/>
          <w:sz w:val="22"/>
        </w:rPr>
      </w:pPr>
      <w:r w:rsidRPr="00CA0501">
        <w:rPr>
          <w:rFonts w:ascii="Calibri" w:hAnsi="Calibri"/>
          <w:sz w:val="22"/>
          <w:szCs w:val="22"/>
        </w:rPr>
        <w:t xml:space="preserve">* Young people, their </w:t>
      </w:r>
      <w:proofErr w:type="spellStart"/>
      <w:r w:rsidRPr="00CA0501">
        <w:rPr>
          <w:rFonts w:ascii="Calibri" w:hAnsi="Calibri"/>
          <w:sz w:val="22"/>
          <w:szCs w:val="22"/>
        </w:rPr>
        <w:t>carers</w:t>
      </w:r>
      <w:proofErr w:type="spellEnd"/>
      <w:r w:rsidRPr="00CA0501">
        <w:rPr>
          <w:rFonts w:ascii="Calibri" w:hAnsi="Calibri"/>
          <w:sz w:val="22"/>
          <w:szCs w:val="22"/>
        </w:rPr>
        <w:t>, teachers, and other professionals</w:t>
      </w:r>
    </w:p>
    <w:p w:rsidR="00531049" w:rsidRDefault="00531049" w:rsidP="007D2A93"/>
    <w:sectPr w:rsidR="00531049" w:rsidSect="007D2A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6A7"/>
    <w:multiLevelType w:val="hybridMultilevel"/>
    <w:tmpl w:val="C8864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2A93"/>
    <w:rsid w:val="00086383"/>
    <w:rsid w:val="00531049"/>
    <w:rsid w:val="006D5934"/>
    <w:rsid w:val="00784D9F"/>
    <w:rsid w:val="007D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D2A93"/>
    <w:pPr>
      <w:tabs>
        <w:tab w:val="left" w:pos="6804"/>
      </w:tabs>
      <w:jc w:val="center"/>
    </w:pPr>
    <w:rPr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7D2A93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4304</Characters>
  <Application>Microsoft Office Word</Application>
  <DocSecurity>0</DocSecurity>
  <Lines>35</Lines>
  <Paragraphs>10</Paragraphs>
  <ScaleCrop>false</ScaleCrop>
  <Company>University of Exeter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</dc:creator>
  <cp:keywords/>
  <dc:description/>
  <cp:lastModifiedBy>Richards</cp:lastModifiedBy>
  <cp:revision>1</cp:revision>
  <dcterms:created xsi:type="dcterms:W3CDTF">2012-03-22T11:00:00Z</dcterms:created>
  <dcterms:modified xsi:type="dcterms:W3CDTF">2012-03-22T11:01:00Z</dcterms:modified>
</cp:coreProperties>
</file>